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AA8C3" w14:textId="2F2C770C" w:rsidR="00C06168" w:rsidRPr="00C66CB0" w:rsidRDefault="00C66CB0" w:rsidP="00C66CB0">
      <w:pPr>
        <w:rPr>
          <w:b/>
          <w:bCs/>
          <w:sz w:val="32"/>
          <w:szCs w:val="32"/>
        </w:rPr>
      </w:pPr>
      <w:r w:rsidRPr="00C66CB0">
        <w:rPr>
          <w:b/>
          <w:bCs/>
          <w:sz w:val="32"/>
          <w:szCs w:val="32"/>
        </w:rPr>
        <w:t xml:space="preserve">60‐Sekunden‐Test: </w:t>
      </w:r>
      <w:r w:rsidR="001540B0" w:rsidRPr="001540B0">
        <w:rPr>
          <w:b/>
          <w:bCs/>
          <w:sz w:val="32"/>
          <w:szCs w:val="32"/>
        </w:rPr>
        <w:t>Wie ist es um Ihre Geduld bestellt?</w:t>
      </w:r>
    </w:p>
    <w:tbl>
      <w:tblPr>
        <w:tblStyle w:val="Tabellenraster"/>
        <w:tblW w:w="0" w:type="auto"/>
        <w:tblInd w:w="38" w:type="dxa"/>
        <w:tblLayout w:type="fixed"/>
        <w:tblLook w:val="04A0" w:firstRow="1" w:lastRow="0" w:firstColumn="1" w:lastColumn="0" w:noHBand="0" w:noVBand="1"/>
      </w:tblPr>
      <w:tblGrid>
        <w:gridCol w:w="6307"/>
        <w:gridCol w:w="993"/>
        <w:gridCol w:w="992"/>
      </w:tblGrid>
      <w:tr w:rsidR="004A0965" w:rsidRPr="004A0965" w14:paraId="3F1EFF4A" w14:textId="77777777" w:rsidTr="00FD3740">
        <w:tc>
          <w:tcPr>
            <w:tcW w:w="6307" w:type="dxa"/>
            <w:shd w:val="clear" w:color="auto" w:fill="FAE2D5" w:themeFill="accent2" w:themeFillTint="33"/>
          </w:tcPr>
          <w:p w14:paraId="6CC4787D" w14:textId="77777777" w:rsidR="004A0965" w:rsidRDefault="00FD3740" w:rsidP="00FD3740">
            <w:pPr>
              <w:rPr>
                <w:b/>
                <w:bCs/>
              </w:rPr>
            </w:pPr>
            <w:r w:rsidRPr="00FD3740">
              <w:rPr>
                <w:b/>
                <w:bCs/>
              </w:rPr>
              <w:t>KREUZEN SIE MÖGLICHST SPONTAN AN:</w:t>
            </w:r>
            <w:r>
              <w:rPr>
                <w:b/>
                <w:bCs/>
              </w:rPr>
              <w:t xml:space="preserve"> </w:t>
            </w:r>
            <w:r w:rsidRPr="00FD3740">
              <w:rPr>
                <w:b/>
                <w:bCs/>
              </w:rPr>
              <w:t>BESCHREIBEN DIE FOLGENDEN AUSSAGEN</w:t>
            </w:r>
            <w:r>
              <w:rPr>
                <w:b/>
                <w:bCs/>
              </w:rPr>
              <w:t xml:space="preserve"> </w:t>
            </w:r>
            <w:r w:rsidRPr="00FD3740">
              <w:rPr>
                <w:b/>
                <w:bCs/>
              </w:rPr>
              <w:t>IHR VERHALTEN?</w:t>
            </w:r>
          </w:p>
          <w:p w14:paraId="4748EF19" w14:textId="2388E09C" w:rsidR="00FD3740" w:rsidRPr="004A0965" w:rsidRDefault="00FD3740" w:rsidP="00FD3740">
            <w:pPr>
              <w:rPr>
                <w:b/>
                <w:bCs/>
              </w:rPr>
            </w:pPr>
          </w:p>
        </w:tc>
        <w:tc>
          <w:tcPr>
            <w:tcW w:w="993" w:type="dxa"/>
            <w:shd w:val="clear" w:color="auto" w:fill="FAE2D5" w:themeFill="accent2" w:themeFillTint="33"/>
          </w:tcPr>
          <w:p w14:paraId="54097F07" w14:textId="384D7065" w:rsidR="004A0965" w:rsidRPr="004A0965" w:rsidRDefault="00FD3740" w:rsidP="004A0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Nein, fast nie</w:t>
            </w:r>
          </w:p>
        </w:tc>
        <w:tc>
          <w:tcPr>
            <w:tcW w:w="992" w:type="dxa"/>
            <w:shd w:val="clear" w:color="auto" w:fill="FAE2D5" w:themeFill="accent2" w:themeFillTint="33"/>
          </w:tcPr>
          <w:p w14:paraId="0B5B0D6F" w14:textId="7EEEF3D7" w:rsidR="004A0965" w:rsidRPr="004A0965" w:rsidRDefault="00FD3740" w:rsidP="004A0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Ja, häufiger</w:t>
            </w:r>
          </w:p>
        </w:tc>
      </w:tr>
      <w:tr w:rsidR="004A0965" w14:paraId="43B5B9AE" w14:textId="77777777" w:rsidTr="00FD3740">
        <w:tc>
          <w:tcPr>
            <w:tcW w:w="6307" w:type="dxa"/>
          </w:tcPr>
          <w:p w14:paraId="23349AEB" w14:textId="1256B615" w:rsidR="004A0965" w:rsidRDefault="00380A0D" w:rsidP="00380A0D">
            <w:r>
              <w:t>Neigen Sie dazu, nervös mit den Fingern auf den</w:t>
            </w:r>
            <w:r>
              <w:t xml:space="preserve"> </w:t>
            </w:r>
            <w:r>
              <w:t>Tisch zu trommeln, mit den Füßen zu scharren</w:t>
            </w:r>
            <w:r>
              <w:t xml:space="preserve"> </w:t>
            </w:r>
            <w:r>
              <w:t>oder etwas Ähnliches, wenn Sie Zuhörer sind?</w:t>
            </w:r>
          </w:p>
        </w:tc>
        <w:tc>
          <w:tcPr>
            <w:tcW w:w="993" w:type="dxa"/>
          </w:tcPr>
          <w:p w14:paraId="3427E577" w14:textId="631BD182" w:rsidR="004A0965" w:rsidRDefault="004A0965" w:rsidP="004A0965">
            <w:pPr>
              <w:jc w:val="center"/>
            </w:pPr>
            <w:r>
              <w:sym w:font="Wingdings" w:char="F06F"/>
            </w:r>
          </w:p>
        </w:tc>
        <w:tc>
          <w:tcPr>
            <w:tcW w:w="992" w:type="dxa"/>
          </w:tcPr>
          <w:p w14:paraId="799AD3A1" w14:textId="0FDB5FD3" w:rsidR="004A0965" w:rsidRDefault="004A0965" w:rsidP="004A0965">
            <w:pPr>
              <w:jc w:val="center"/>
            </w:pPr>
            <w:r>
              <w:sym w:font="Wingdings" w:char="F06F"/>
            </w:r>
          </w:p>
        </w:tc>
      </w:tr>
      <w:tr w:rsidR="004A0965" w14:paraId="1A373B34" w14:textId="77777777" w:rsidTr="00FD3740">
        <w:tc>
          <w:tcPr>
            <w:tcW w:w="6307" w:type="dxa"/>
          </w:tcPr>
          <w:p w14:paraId="2DA11B28" w14:textId="48E579D2" w:rsidR="004A0965" w:rsidRDefault="00380A0D" w:rsidP="00380A0D">
            <w:r>
              <w:t>Können Sie sich oft nur schlecht auf das konzentrieren,</w:t>
            </w:r>
            <w:r>
              <w:t xml:space="preserve"> </w:t>
            </w:r>
            <w:r>
              <w:t>was Sie gerade tun, weil Sie in Gedanken</w:t>
            </w:r>
            <w:r>
              <w:t xml:space="preserve"> </w:t>
            </w:r>
            <w:r>
              <w:t>schon zwei Schritte weiter sind?</w:t>
            </w:r>
          </w:p>
        </w:tc>
        <w:tc>
          <w:tcPr>
            <w:tcW w:w="993" w:type="dxa"/>
          </w:tcPr>
          <w:p w14:paraId="189BAA4C" w14:textId="3D41486F" w:rsidR="004A0965" w:rsidRDefault="004A0965" w:rsidP="004A0965">
            <w:pPr>
              <w:jc w:val="center"/>
            </w:pPr>
            <w:r>
              <w:sym w:font="Wingdings" w:char="F06F"/>
            </w:r>
          </w:p>
        </w:tc>
        <w:tc>
          <w:tcPr>
            <w:tcW w:w="992" w:type="dxa"/>
          </w:tcPr>
          <w:p w14:paraId="26E0D424" w14:textId="6DF7E396" w:rsidR="004A0965" w:rsidRDefault="004A0965" w:rsidP="004A0965">
            <w:pPr>
              <w:jc w:val="center"/>
            </w:pPr>
            <w:r>
              <w:sym w:font="Wingdings" w:char="F06F"/>
            </w:r>
          </w:p>
        </w:tc>
      </w:tr>
      <w:tr w:rsidR="004A0965" w14:paraId="7387D68B" w14:textId="77777777" w:rsidTr="00FD3740">
        <w:tc>
          <w:tcPr>
            <w:tcW w:w="6307" w:type="dxa"/>
          </w:tcPr>
          <w:p w14:paraId="53E6F05D" w14:textId="7BC01FCB" w:rsidR="004A0965" w:rsidRDefault="00380A0D" w:rsidP="00380A0D">
            <w:r w:rsidRPr="00380A0D">
              <w:t>Tendieren Sie dazu, sich schnell gelangweilt</w:t>
            </w:r>
            <w:r>
              <w:t xml:space="preserve"> </w:t>
            </w:r>
            <w:r w:rsidRPr="00380A0D">
              <w:t>zu fühlen und in Ihrer Aufmerksamkeit nachzulassen?</w:t>
            </w:r>
          </w:p>
        </w:tc>
        <w:tc>
          <w:tcPr>
            <w:tcW w:w="993" w:type="dxa"/>
          </w:tcPr>
          <w:p w14:paraId="5D9FFBA5" w14:textId="0C84ACDC" w:rsidR="004A0965" w:rsidRDefault="004A0965" w:rsidP="004A0965">
            <w:pPr>
              <w:jc w:val="center"/>
            </w:pPr>
            <w:r>
              <w:sym w:font="Wingdings" w:char="F06F"/>
            </w:r>
          </w:p>
        </w:tc>
        <w:tc>
          <w:tcPr>
            <w:tcW w:w="992" w:type="dxa"/>
          </w:tcPr>
          <w:p w14:paraId="5D85DD4E" w14:textId="59E2EBB3" w:rsidR="004A0965" w:rsidRDefault="004A0965" w:rsidP="004A0965">
            <w:pPr>
              <w:jc w:val="center"/>
            </w:pPr>
            <w:r>
              <w:sym w:font="Wingdings" w:char="F06F"/>
            </w:r>
          </w:p>
        </w:tc>
      </w:tr>
      <w:tr w:rsidR="004A0965" w14:paraId="64DB16EE" w14:textId="77777777" w:rsidTr="00FD3740">
        <w:tc>
          <w:tcPr>
            <w:tcW w:w="6307" w:type="dxa"/>
          </w:tcPr>
          <w:p w14:paraId="3D3E9133" w14:textId="3D0CA76D" w:rsidR="004A0965" w:rsidRDefault="00380A0D" w:rsidP="00380A0D">
            <w:r w:rsidRPr="00380A0D">
              <w:t>Tun Sie sich schwer damit, gelassen zu bleiben,</w:t>
            </w:r>
            <w:r>
              <w:t xml:space="preserve"> </w:t>
            </w:r>
            <w:r w:rsidRPr="00380A0D">
              <w:t>wenn es zu Verzögerungen, Pannen oder Planänderungen</w:t>
            </w:r>
            <w:r>
              <w:t xml:space="preserve"> </w:t>
            </w:r>
            <w:r w:rsidRPr="00380A0D">
              <w:t>kommt?</w:t>
            </w:r>
          </w:p>
        </w:tc>
        <w:tc>
          <w:tcPr>
            <w:tcW w:w="993" w:type="dxa"/>
          </w:tcPr>
          <w:p w14:paraId="2455315D" w14:textId="58E821ED" w:rsidR="004A0965" w:rsidRDefault="004A0965" w:rsidP="004A0965">
            <w:pPr>
              <w:jc w:val="center"/>
            </w:pPr>
            <w:r>
              <w:sym w:font="Wingdings" w:char="F06F"/>
            </w:r>
          </w:p>
        </w:tc>
        <w:tc>
          <w:tcPr>
            <w:tcW w:w="992" w:type="dxa"/>
          </w:tcPr>
          <w:p w14:paraId="73537C79" w14:textId="717915C1" w:rsidR="004A0965" w:rsidRDefault="004A0965" w:rsidP="004A0965">
            <w:pPr>
              <w:jc w:val="center"/>
            </w:pPr>
            <w:r>
              <w:sym w:font="Wingdings" w:char="F06F"/>
            </w:r>
          </w:p>
        </w:tc>
      </w:tr>
      <w:tr w:rsidR="004A0965" w14:paraId="54FF00FC" w14:textId="77777777" w:rsidTr="00FD3740">
        <w:tc>
          <w:tcPr>
            <w:tcW w:w="6307" w:type="dxa"/>
          </w:tcPr>
          <w:p w14:paraId="440B94BB" w14:textId="28FA2BB7" w:rsidR="004A0965" w:rsidRDefault="00380A0D" w:rsidP="00380A0D">
            <w:r w:rsidRPr="00380A0D">
              <w:t>Passiert es Ihnen häufiger, dass Sie mit einem</w:t>
            </w:r>
            <w:r>
              <w:t xml:space="preserve"> </w:t>
            </w:r>
            <w:r w:rsidRPr="00380A0D">
              <w:t>Projekt beginnen, ohne es zu Ende zu führen?</w:t>
            </w:r>
          </w:p>
        </w:tc>
        <w:tc>
          <w:tcPr>
            <w:tcW w:w="993" w:type="dxa"/>
          </w:tcPr>
          <w:p w14:paraId="0B55B5D5" w14:textId="5C6A6F2A" w:rsidR="004A0965" w:rsidRDefault="004A0965" w:rsidP="004A0965">
            <w:pPr>
              <w:jc w:val="center"/>
            </w:pPr>
            <w:r>
              <w:sym w:font="Wingdings" w:char="F06F"/>
            </w:r>
          </w:p>
        </w:tc>
        <w:tc>
          <w:tcPr>
            <w:tcW w:w="992" w:type="dxa"/>
          </w:tcPr>
          <w:p w14:paraId="722D756E" w14:textId="4D448440" w:rsidR="004A0965" w:rsidRDefault="004A0965" w:rsidP="004A0965">
            <w:pPr>
              <w:jc w:val="center"/>
            </w:pPr>
            <w:r>
              <w:sym w:font="Wingdings" w:char="F06F"/>
            </w:r>
          </w:p>
        </w:tc>
      </w:tr>
      <w:tr w:rsidR="004A0965" w14:paraId="331AA969" w14:textId="77777777" w:rsidTr="00FD3740">
        <w:tc>
          <w:tcPr>
            <w:tcW w:w="6307" w:type="dxa"/>
          </w:tcPr>
          <w:p w14:paraId="74664700" w14:textId="632190CD" w:rsidR="004A0965" w:rsidRDefault="00380A0D" w:rsidP="00380A0D">
            <w:r w:rsidRPr="00380A0D">
              <w:t>Regen Sie sich schnell auf, wenn andere aus Ihrer</w:t>
            </w:r>
            <w:r>
              <w:t xml:space="preserve"> </w:t>
            </w:r>
            <w:r w:rsidRPr="00380A0D">
              <w:t>Sicht zu langsam arbeiten, reden, denken ...?</w:t>
            </w:r>
          </w:p>
        </w:tc>
        <w:tc>
          <w:tcPr>
            <w:tcW w:w="993" w:type="dxa"/>
          </w:tcPr>
          <w:p w14:paraId="12BEBFAB" w14:textId="7A3797F0" w:rsidR="004A0965" w:rsidRDefault="004A0965" w:rsidP="004A0965">
            <w:pPr>
              <w:jc w:val="center"/>
            </w:pPr>
            <w:r>
              <w:sym w:font="Wingdings" w:char="F06F"/>
            </w:r>
          </w:p>
        </w:tc>
        <w:tc>
          <w:tcPr>
            <w:tcW w:w="992" w:type="dxa"/>
          </w:tcPr>
          <w:p w14:paraId="3ACBAF8E" w14:textId="58925DE5" w:rsidR="004A0965" w:rsidRDefault="004A0965" w:rsidP="004A0965">
            <w:pPr>
              <w:jc w:val="center"/>
            </w:pPr>
            <w:r>
              <w:sym w:font="Wingdings" w:char="F06F"/>
            </w:r>
          </w:p>
        </w:tc>
      </w:tr>
      <w:tr w:rsidR="004A0965" w14:paraId="6EA684D1" w14:textId="77777777" w:rsidTr="00FD3740">
        <w:tc>
          <w:tcPr>
            <w:tcW w:w="6307" w:type="dxa"/>
          </w:tcPr>
          <w:p w14:paraId="63F500CB" w14:textId="7F42BD39" w:rsidR="004A0965" w:rsidRDefault="00380A0D" w:rsidP="00380A0D">
            <w:r w:rsidRPr="00380A0D">
              <w:t>Ärgern Sie sich prompt, sobald Sie auf etwas oder</w:t>
            </w:r>
            <w:r>
              <w:t xml:space="preserve"> </w:t>
            </w:r>
            <w:r w:rsidRPr="00380A0D">
              <w:t>jemanden warten müssen?</w:t>
            </w:r>
          </w:p>
        </w:tc>
        <w:tc>
          <w:tcPr>
            <w:tcW w:w="993" w:type="dxa"/>
          </w:tcPr>
          <w:p w14:paraId="492C644E" w14:textId="41CCD1CA" w:rsidR="004A0965" w:rsidRDefault="004A0965" w:rsidP="004A0965">
            <w:pPr>
              <w:jc w:val="center"/>
            </w:pPr>
            <w:r>
              <w:sym w:font="Wingdings" w:char="F06F"/>
            </w:r>
          </w:p>
        </w:tc>
        <w:tc>
          <w:tcPr>
            <w:tcW w:w="992" w:type="dxa"/>
          </w:tcPr>
          <w:p w14:paraId="4710E824" w14:textId="02290172" w:rsidR="004A0965" w:rsidRDefault="004A0965" w:rsidP="004A0965">
            <w:pPr>
              <w:jc w:val="center"/>
            </w:pPr>
            <w:r>
              <w:sym w:font="Wingdings" w:char="F06F"/>
            </w:r>
          </w:p>
        </w:tc>
      </w:tr>
      <w:tr w:rsidR="004A0965" w14:paraId="27110973" w14:textId="77777777" w:rsidTr="00FD3740">
        <w:tc>
          <w:tcPr>
            <w:tcW w:w="6307" w:type="dxa"/>
          </w:tcPr>
          <w:p w14:paraId="775693A7" w14:textId="5524095C" w:rsidR="004A0965" w:rsidRDefault="00380A0D" w:rsidP="00380A0D">
            <w:r w:rsidRPr="00380A0D">
              <w:t>Reagieren Sie empfindlich auf Fehlschläge, weil</w:t>
            </w:r>
            <w:r>
              <w:t xml:space="preserve"> </w:t>
            </w:r>
            <w:r w:rsidRPr="00380A0D">
              <w:t>Sie sich leicht entmutigen lassen?</w:t>
            </w:r>
          </w:p>
        </w:tc>
        <w:tc>
          <w:tcPr>
            <w:tcW w:w="993" w:type="dxa"/>
          </w:tcPr>
          <w:p w14:paraId="4F6B5418" w14:textId="6999191B" w:rsidR="004A0965" w:rsidRDefault="004A0965" w:rsidP="004A0965">
            <w:pPr>
              <w:jc w:val="center"/>
            </w:pPr>
            <w:r>
              <w:sym w:font="Wingdings" w:char="F06F"/>
            </w:r>
          </w:p>
        </w:tc>
        <w:tc>
          <w:tcPr>
            <w:tcW w:w="992" w:type="dxa"/>
          </w:tcPr>
          <w:p w14:paraId="6386023F" w14:textId="7A29316D" w:rsidR="004A0965" w:rsidRDefault="004A0965" w:rsidP="004A0965">
            <w:pPr>
              <w:jc w:val="center"/>
            </w:pPr>
            <w:r>
              <w:sym w:font="Wingdings" w:char="F06F"/>
            </w:r>
          </w:p>
        </w:tc>
      </w:tr>
      <w:tr w:rsidR="004A0965" w14:paraId="3F4F302E" w14:textId="77777777" w:rsidTr="00FD3740">
        <w:tc>
          <w:tcPr>
            <w:tcW w:w="6307" w:type="dxa"/>
          </w:tcPr>
          <w:p w14:paraId="2962F09E" w14:textId="63315C0B" w:rsidR="004A0965" w:rsidRDefault="00380A0D" w:rsidP="00380A0D">
            <w:r w:rsidRPr="00380A0D">
              <w:t>Fällt es Ihnen schwer, Momente des Nichtstuns</w:t>
            </w:r>
            <w:r>
              <w:t xml:space="preserve"> </w:t>
            </w:r>
            <w:r w:rsidRPr="00380A0D">
              <w:t>zu genießen, weil Sie in Gedanken schon dabei</w:t>
            </w:r>
            <w:r>
              <w:t xml:space="preserve"> </w:t>
            </w:r>
            <w:r w:rsidRPr="00380A0D">
              <w:t>sind, was Sie als Nächstes machen könnten?</w:t>
            </w:r>
          </w:p>
        </w:tc>
        <w:tc>
          <w:tcPr>
            <w:tcW w:w="993" w:type="dxa"/>
          </w:tcPr>
          <w:p w14:paraId="53B5A315" w14:textId="31652223" w:rsidR="004A0965" w:rsidRDefault="004A0965" w:rsidP="004A0965">
            <w:pPr>
              <w:jc w:val="center"/>
            </w:pPr>
            <w:r>
              <w:sym w:font="Wingdings" w:char="F06F"/>
            </w:r>
          </w:p>
        </w:tc>
        <w:tc>
          <w:tcPr>
            <w:tcW w:w="992" w:type="dxa"/>
          </w:tcPr>
          <w:p w14:paraId="7A3E339E" w14:textId="195A1997" w:rsidR="004A0965" w:rsidRDefault="004A0965" w:rsidP="004A0965">
            <w:pPr>
              <w:jc w:val="center"/>
            </w:pPr>
            <w:r>
              <w:sym w:font="Wingdings" w:char="F06F"/>
            </w:r>
          </w:p>
        </w:tc>
      </w:tr>
    </w:tbl>
    <w:p w14:paraId="75113E88" w14:textId="77777777" w:rsidR="004A0965" w:rsidRDefault="004A0965" w:rsidP="004A0965">
      <w:pPr>
        <w:rPr>
          <w:b/>
          <w:bCs/>
        </w:rPr>
      </w:pPr>
    </w:p>
    <w:p w14:paraId="15554DF8" w14:textId="5D116412" w:rsidR="004A0965" w:rsidRDefault="004A0965" w:rsidP="00FD3740">
      <w:pPr>
        <w:rPr>
          <w:b/>
          <w:bCs/>
          <w:sz w:val="24"/>
          <w:szCs w:val="24"/>
        </w:rPr>
      </w:pPr>
      <w:r w:rsidRPr="004A0965">
        <w:rPr>
          <w:b/>
          <w:bCs/>
          <w:sz w:val="24"/>
          <w:szCs w:val="24"/>
        </w:rPr>
        <w:t>Auswertung</w:t>
      </w:r>
      <w:r w:rsidR="00FD3740">
        <w:rPr>
          <w:b/>
          <w:bCs/>
          <w:sz w:val="24"/>
          <w:szCs w:val="24"/>
        </w:rPr>
        <w:t>:</w:t>
      </w:r>
    </w:p>
    <w:p w14:paraId="18997482" w14:textId="77777777" w:rsidR="00380A0D" w:rsidRDefault="00380A0D" w:rsidP="00FD3740">
      <w:pPr>
        <w:rPr>
          <w:sz w:val="24"/>
          <w:szCs w:val="24"/>
        </w:rPr>
      </w:pPr>
      <w:r w:rsidRPr="00380A0D">
        <w:rPr>
          <w:b/>
          <w:bCs/>
          <w:sz w:val="24"/>
          <w:szCs w:val="24"/>
        </w:rPr>
        <w:t>Enttäuscht Sie das Ergebnis</w:t>
      </w:r>
      <w:r w:rsidRPr="00380A0D">
        <w:rPr>
          <w:sz w:val="24"/>
          <w:szCs w:val="24"/>
        </w:rPr>
        <w:t xml:space="preserve"> – weil die vielen Ja‐Antworten</w:t>
      </w:r>
      <w:r>
        <w:rPr>
          <w:sz w:val="24"/>
          <w:szCs w:val="24"/>
        </w:rPr>
        <w:t xml:space="preserve"> </w:t>
      </w:r>
      <w:r w:rsidRPr="00380A0D">
        <w:rPr>
          <w:sz w:val="24"/>
          <w:szCs w:val="24"/>
        </w:rPr>
        <w:t>zeigen, dass Ihre Frusttoleranz nicht sehr hoch ist? Sehen Sie es</w:t>
      </w:r>
      <w:r>
        <w:rPr>
          <w:sz w:val="24"/>
          <w:szCs w:val="24"/>
        </w:rPr>
        <w:t xml:space="preserve"> </w:t>
      </w:r>
      <w:r w:rsidRPr="00380A0D">
        <w:rPr>
          <w:sz w:val="24"/>
          <w:szCs w:val="24"/>
        </w:rPr>
        <w:t>positiv, und nehmen Sie den Test als Ansporn, Ihre Geduld zu</w:t>
      </w:r>
      <w:r>
        <w:rPr>
          <w:sz w:val="24"/>
          <w:szCs w:val="24"/>
        </w:rPr>
        <w:t xml:space="preserve"> </w:t>
      </w:r>
      <w:r w:rsidRPr="00380A0D">
        <w:rPr>
          <w:sz w:val="24"/>
          <w:szCs w:val="24"/>
        </w:rPr>
        <w:t>trainieren. Sie werden sehen: Mit ein bisschen Geduld ist Geduld</w:t>
      </w:r>
      <w:r>
        <w:rPr>
          <w:sz w:val="24"/>
          <w:szCs w:val="24"/>
        </w:rPr>
        <w:t xml:space="preserve"> </w:t>
      </w:r>
      <w:r w:rsidRPr="00380A0D">
        <w:rPr>
          <w:sz w:val="24"/>
          <w:szCs w:val="24"/>
        </w:rPr>
        <w:t>durchaus erlernbar!</w:t>
      </w:r>
      <w:r>
        <w:rPr>
          <w:sz w:val="24"/>
          <w:szCs w:val="24"/>
        </w:rPr>
        <w:t xml:space="preserve"> </w:t>
      </w:r>
    </w:p>
    <w:p w14:paraId="6AE1373F" w14:textId="52174EA8" w:rsidR="00FD3740" w:rsidRPr="00FD3740" w:rsidRDefault="00380A0D" w:rsidP="00FD3740">
      <w:pPr>
        <w:rPr>
          <w:sz w:val="24"/>
          <w:szCs w:val="24"/>
        </w:rPr>
      </w:pPr>
      <w:r w:rsidRPr="00380A0D">
        <w:rPr>
          <w:b/>
          <w:bCs/>
          <w:sz w:val="24"/>
          <w:szCs w:val="24"/>
        </w:rPr>
        <w:t>Ihre Antworten lauten zum Großteil Nein?</w:t>
      </w:r>
      <w:r w:rsidRPr="00380A0D">
        <w:rPr>
          <w:sz w:val="24"/>
          <w:szCs w:val="24"/>
        </w:rPr>
        <w:t xml:space="preserve"> Glückwunsch,</w:t>
      </w:r>
      <w:r>
        <w:rPr>
          <w:sz w:val="24"/>
          <w:szCs w:val="24"/>
        </w:rPr>
        <w:t xml:space="preserve"> </w:t>
      </w:r>
      <w:r w:rsidRPr="00380A0D">
        <w:rPr>
          <w:sz w:val="24"/>
          <w:szCs w:val="24"/>
        </w:rPr>
        <w:t>offensichtlich stellt die Ungeduld kein Problem für Sie dar.</w:t>
      </w:r>
      <w:r>
        <w:rPr>
          <w:sz w:val="24"/>
          <w:szCs w:val="24"/>
        </w:rPr>
        <w:t xml:space="preserve"> </w:t>
      </w:r>
      <w:r w:rsidRPr="00380A0D">
        <w:rPr>
          <w:sz w:val="24"/>
          <w:szCs w:val="24"/>
        </w:rPr>
        <w:t>Nutzen Sie diesen Schwerpunkt, um Ihr Wissen aufzufrischen</w:t>
      </w:r>
      <w:r>
        <w:rPr>
          <w:sz w:val="24"/>
          <w:szCs w:val="24"/>
        </w:rPr>
        <w:t xml:space="preserve"> </w:t>
      </w:r>
      <w:r w:rsidRPr="00380A0D">
        <w:rPr>
          <w:sz w:val="24"/>
          <w:szCs w:val="24"/>
        </w:rPr>
        <w:t>und mit dem einen oder anderen Tipp Ihren „Geduldsfaden“</w:t>
      </w:r>
      <w:r>
        <w:rPr>
          <w:sz w:val="24"/>
          <w:szCs w:val="24"/>
        </w:rPr>
        <w:t xml:space="preserve"> </w:t>
      </w:r>
      <w:r w:rsidRPr="00380A0D">
        <w:rPr>
          <w:sz w:val="24"/>
          <w:szCs w:val="24"/>
        </w:rPr>
        <w:t>noch zu verstärken.</w:t>
      </w:r>
      <w:r>
        <w:rPr>
          <w:sz w:val="24"/>
          <w:szCs w:val="24"/>
        </w:rPr>
        <w:t xml:space="preserve"> </w:t>
      </w:r>
    </w:p>
    <w:sectPr w:rsidR="00FD3740" w:rsidRPr="00FD374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6CB0"/>
    <w:rsid w:val="001540B0"/>
    <w:rsid w:val="00230DF9"/>
    <w:rsid w:val="00380A0D"/>
    <w:rsid w:val="00400720"/>
    <w:rsid w:val="004011D4"/>
    <w:rsid w:val="004A0965"/>
    <w:rsid w:val="007113A5"/>
    <w:rsid w:val="007240F0"/>
    <w:rsid w:val="00C00F98"/>
    <w:rsid w:val="00C06168"/>
    <w:rsid w:val="00C66CB0"/>
    <w:rsid w:val="00FD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8077F"/>
  <w15:chartTrackingRefBased/>
  <w15:docId w15:val="{1FCB8A8E-D57D-46E0-BE2D-15073B467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66C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66C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66C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66C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66C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66CB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66CB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66CB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66CB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66C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66C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66CB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66CB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66CB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66CB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66CB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66CB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66CB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66C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66C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66CB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66CB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66C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66CB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66CB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66CB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66C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66CB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66CB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4A0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Steiner</dc:creator>
  <cp:keywords/>
  <dc:description/>
  <cp:lastModifiedBy>Melanie Steiner</cp:lastModifiedBy>
  <cp:revision>4</cp:revision>
  <dcterms:created xsi:type="dcterms:W3CDTF">2026-10-05T10:25:00Z</dcterms:created>
  <dcterms:modified xsi:type="dcterms:W3CDTF">2026-10-05T10:28:00Z</dcterms:modified>
</cp:coreProperties>
</file>