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02F1" w14:textId="2D03760C" w:rsidR="00C06168" w:rsidRPr="008E3862" w:rsidRDefault="00E67DB9" w:rsidP="000D461D">
      <w:pPr>
        <w:rPr>
          <w:b/>
          <w:bCs/>
          <w:sz w:val="32"/>
          <w:szCs w:val="32"/>
        </w:rPr>
      </w:pPr>
      <w:r w:rsidRPr="00E67DB9">
        <w:rPr>
          <w:b/>
          <w:bCs/>
          <w:sz w:val="32"/>
          <w:szCs w:val="32"/>
        </w:rPr>
        <w:t xml:space="preserve">Übersicht: </w:t>
      </w:r>
      <w:r w:rsidR="001303F8" w:rsidRPr="001303F8">
        <w:rPr>
          <w:b/>
          <w:bCs/>
          <w:sz w:val="32"/>
          <w:szCs w:val="32"/>
        </w:rPr>
        <w:t>Ausgewählte digitale Notizbücher</w:t>
      </w:r>
    </w:p>
    <w:tbl>
      <w:tblPr>
        <w:tblStyle w:val="Tabellenraster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038"/>
        <w:gridCol w:w="1514"/>
        <w:gridCol w:w="1418"/>
        <w:gridCol w:w="1701"/>
        <w:gridCol w:w="1873"/>
        <w:gridCol w:w="1920"/>
      </w:tblGrid>
      <w:tr w:rsidR="00AF0301" w:rsidRPr="00480975" w14:paraId="7461A229" w14:textId="5E18C5CC" w:rsidTr="00AF0301">
        <w:tc>
          <w:tcPr>
            <w:tcW w:w="1038" w:type="dxa"/>
            <w:shd w:val="clear" w:color="auto" w:fill="FAE2D5" w:themeFill="accent2" w:themeFillTint="33"/>
          </w:tcPr>
          <w:p w14:paraId="54C71446" w14:textId="1C47D124" w:rsidR="008A60A9" w:rsidRPr="00480975" w:rsidRDefault="00373D3F" w:rsidP="00EE5D5C">
            <w:pPr>
              <w:rPr>
                <w:b/>
                <w:bCs/>
                <w:color w:val="501549" w:themeColor="accent5" w:themeShade="80"/>
              </w:rPr>
            </w:pPr>
            <w:r w:rsidRPr="00373D3F">
              <w:rPr>
                <w:b/>
                <w:bCs/>
                <w:color w:val="501549" w:themeColor="accent5" w:themeShade="80"/>
              </w:rPr>
              <w:t>GERÄT</w:t>
            </w:r>
          </w:p>
        </w:tc>
        <w:tc>
          <w:tcPr>
            <w:tcW w:w="1514" w:type="dxa"/>
            <w:shd w:val="clear" w:color="auto" w:fill="FAE2D5" w:themeFill="accent2" w:themeFillTint="33"/>
          </w:tcPr>
          <w:p w14:paraId="3EFA2AA1" w14:textId="77777777" w:rsidR="00373D3F" w:rsidRPr="00373D3F" w:rsidRDefault="00373D3F" w:rsidP="00373D3F">
            <w:pPr>
              <w:rPr>
                <w:b/>
                <w:bCs/>
                <w:color w:val="501549" w:themeColor="accent5" w:themeShade="80"/>
              </w:rPr>
            </w:pPr>
            <w:r w:rsidRPr="00373D3F">
              <w:rPr>
                <w:b/>
                <w:bCs/>
                <w:color w:val="501549" w:themeColor="accent5" w:themeShade="80"/>
              </w:rPr>
              <w:t>DISPLAY/</w:t>
            </w:r>
          </w:p>
          <w:p w14:paraId="1E4240AD" w14:textId="77777777" w:rsidR="00373D3F" w:rsidRPr="00373D3F" w:rsidRDefault="00373D3F" w:rsidP="00373D3F">
            <w:pPr>
              <w:rPr>
                <w:b/>
                <w:bCs/>
                <w:color w:val="501549" w:themeColor="accent5" w:themeShade="80"/>
              </w:rPr>
            </w:pPr>
            <w:r w:rsidRPr="00373D3F">
              <w:rPr>
                <w:b/>
                <w:bCs/>
                <w:color w:val="501549" w:themeColor="accent5" w:themeShade="80"/>
              </w:rPr>
              <w:t>LICHT/</w:t>
            </w:r>
          </w:p>
          <w:p w14:paraId="785030EE" w14:textId="6EB7ECAF" w:rsidR="008A60A9" w:rsidRPr="00480975" w:rsidRDefault="00373D3F" w:rsidP="00373D3F">
            <w:pPr>
              <w:rPr>
                <w:b/>
                <w:bCs/>
                <w:color w:val="501549" w:themeColor="accent5" w:themeShade="80"/>
              </w:rPr>
            </w:pPr>
            <w:r w:rsidRPr="00373D3F">
              <w:rPr>
                <w:b/>
                <w:bCs/>
                <w:color w:val="501549" w:themeColor="accent5" w:themeShade="80"/>
              </w:rPr>
              <w:t>BESONDERES</w:t>
            </w:r>
          </w:p>
        </w:tc>
        <w:tc>
          <w:tcPr>
            <w:tcW w:w="1418" w:type="dxa"/>
            <w:shd w:val="clear" w:color="auto" w:fill="FAE2D5" w:themeFill="accent2" w:themeFillTint="33"/>
          </w:tcPr>
          <w:p w14:paraId="5B2214F0" w14:textId="77777777" w:rsidR="00373D3F" w:rsidRPr="00373D3F" w:rsidRDefault="00373D3F" w:rsidP="00373D3F">
            <w:pPr>
              <w:rPr>
                <w:b/>
                <w:bCs/>
                <w:color w:val="501549" w:themeColor="accent5" w:themeShade="80"/>
              </w:rPr>
            </w:pPr>
            <w:r w:rsidRPr="00373D3F">
              <w:rPr>
                <w:b/>
                <w:bCs/>
                <w:color w:val="501549" w:themeColor="accent5" w:themeShade="80"/>
              </w:rPr>
              <w:t>SPEICHER/</w:t>
            </w:r>
          </w:p>
          <w:p w14:paraId="458A1D32" w14:textId="77777777" w:rsidR="00373D3F" w:rsidRPr="00373D3F" w:rsidRDefault="00373D3F" w:rsidP="00373D3F">
            <w:pPr>
              <w:rPr>
                <w:b/>
                <w:bCs/>
                <w:color w:val="501549" w:themeColor="accent5" w:themeShade="80"/>
              </w:rPr>
            </w:pPr>
            <w:r w:rsidRPr="00373D3F">
              <w:rPr>
                <w:b/>
                <w:bCs/>
                <w:color w:val="501549" w:themeColor="accent5" w:themeShade="80"/>
              </w:rPr>
              <w:t>RAM/</w:t>
            </w:r>
          </w:p>
          <w:p w14:paraId="00B36529" w14:textId="5E8ED11E" w:rsidR="008A60A9" w:rsidRPr="00480975" w:rsidRDefault="00373D3F" w:rsidP="00373D3F">
            <w:pPr>
              <w:rPr>
                <w:b/>
                <w:bCs/>
                <w:color w:val="501549" w:themeColor="accent5" w:themeShade="80"/>
              </w:rPr>
            </w:pPr>
            <w:r w:rsidRPr="00373D3F">
              <w:rPr>
                <w:b/>
                <w:bCs/>
                <w:color w:val="501549" w:themeColor="accent5" w:themeShade="80"/>
              </w:rPr>
              <w:t>HARDWARE</w:t>
            </w:r>
          </w:p>
        </w:tc>
        <w:tc>
          <w:tcPr>
            <w:tcW w:w="1701" w:type="dxa"/>
            <w:shd w:val="clear" w:color="auto" w:fill="FAE2D5" w:themeFill="accent2" w:themeFillTint="33"/>
          </w:tcPr>
          <w:p w14:paraId="0DC18C2A" w14:textId="77777777" w:rsidR="00373D3F" w:rsidRPr="00373D3F" w:rsidRDefault="00373D3F" w:rsidP="00373D3F">
            <w:pPr>
              <w:rPr>
                <w:b/>
                <w:bCs/>
                <w:color w:val="501549" w:themeColor="accent5" w:themeShade="80"/>
              </w:rPr>
            </w:pPr>
            <w:r w:rsidRPr="00373D3F">
              <w:rPr>
                <w:b/>
                <w:bCs/>
                <w:color w:val="501549" w:themeColor="accent5" w:themeShade="80"/>
              </w:rPr>
              <w:t>EINGABE/</w:t>
            </w:r>
          </w:p>
          <w:p w14:paraId="5A56CA55" w14:textId="552AE8D2" w:rsidR="008A60A9" w:rsidRPr="00480975" w:rsidRDefault="00373D3F" w:rsidP="00373D3F">
            <w:pPr>
              <w:rPr>
                <w:b/>
                <w:bCs/>
                <w:color w:val="501549" w:themeColor="accent5" w:themeShade="80"/>
              </w:rPr>
            </w:pPr>
            <w:r w:rsidRPr="00373D3F">
              <w:rPr>
                <w:b/>
                <w:bCs/>
                <w:color w:val="501549" w:themeColor="accent5" w:themeShade="80"/>
              </w:rPr>
              <w:t>STYLUS</w:t>
            </w:r>
          </w:p>
        </w:tc>
        <w:tc>
          <w:tcPr>
            <w:tcW w:w="1873" w:type="dxa"/>
            <w:shd w:val="clear" w:color="auto" w:fill="FAE2D5" w:themeFill="accent2" w:themeFillTint="33"/>
          </w:tcPr>
          <w:p w14:paraId="18B58B8A" w14:textId="22AF1135" w:rsidR="00373D3F" w:rsidRPr="00373D3F" w:rsidRDefault="00373D3F" w:rsidP="00373D3F">
            <w:pPr>
              <w:rPr>
                <w:b/>
                <w:bCs/>
                <w:color w:val="501549" w:themeColor="accent5" w:themeShade="80"/>
              </w:rPr>
            </w:pPr>
            <w:r w:rsidRPr="00373D3F">
              <w:rPr>
                <w:b/>
                <w:bCs/>
                <w:color w:val="501549" w:themeColor="accent5" w:themeShade="80"/>
              </w:rPr>
              <w:t>SCHNITTSTELL</w:t>
            </w:r>
            <w:r w:rsidR="00AF0301">
              <w:rPr>
                <w:b/>
                <w:bCs/>
                <w:color w:val="501549" w:themeColor="accent5" w:themeShade="80"/>
              </w:rPr>
              <w:t>E</w:t>
            </w:r>
            <w:r w:rsidRPr="00373D3F">
              <w:rPr>
                <w:b/>
                <w:bCs/>
                <w:color w:val="501549" w:themeColor="accent5" w:themeShade="80"/>
              </w:rPr>
              <w:t>/</w:t>
            </w:r>
          </w:p>
          <w:p w14:paraId="07B6D96B" w14:textId="77777777" w:rsidR="00373D3F" w:rsidRPr="00373D3F" w:rsidRDefault="00373D3F" w:rsidP="00373D3F">
            <w:pPr>
              <w:rPr>
                <w:b/>
                <w:bCs/>
                <w:color w:val="501549" w:themeColor="accent5" w:themeShade="80"/>
              </w:rPr>
            </w:pPr>
            <w:r w:rsidRPr="00373D3F">
              <w:rPr>
                <w:b/>
                <w:bCs/>
                <w:color w:val="501549" w:themeColor="accent5" w:themeShade="80"/>
              </w:rPr>
              <w:t>KONNEKTIVITÄT/</w:t>
            </w:r>
          </w:p>
          <w:p w14:paraId="6D66F35A" w14:textId="0CBF9EC3" w:rsidR="008A60A9" w:rsidRPr="00480975" w:rsidRDefault="00373D3F" w:rsidP="00373D3F">
            <w:pPr>
              <w:rPr>
                <w:b/>
                <w:bCs/>
                <w:color w:val="501549" w:themeColor="accent5" w:themeShade="80"/>
              </w:rPr>
            </w:pPr>
            <w:r w:rsidRPr="00373D3F">
              <w:rPr>
                <w:b/>
                <w:bCs/>
                <w:color w:val="501549" w:themeColor="accent5" w:themeShade="80"/>
              </w:rPr>
              <w:t>INTEGRATIONEN</w:t>
            </w:r>
          </w:p>
        </w:tc>
        <w:tc>
          <w:tcPr>
            <w:tcW w:w="1920" w:type="dxa"/>
            <w:shd w:val="clear" w:color="auto" w:fill="FAE2D5" w:themeFill="accent2" w:themeFillTint="33"/>
          </w:tcPr>
          <w:p w14:paraId="1DEE47E2" w14:textId="3009701E" w:rsidR="00373D3F" w:rsidRPr="00373D3F" w:rsidRDefault="00373D3F" w:rsidP="00373D3F">
            <w:pPr>
              <w:rPr>
                <w:b/>
                <w:bCs/>
                <w:color w:val="501549" w:themeColor="accent5" w:themeShade="80"/>
              </w:rPr>
            </w:pPr>
            <w:r w:rsidRPr="00373D3F">
              <w:rPr>
                <w:b/>
                <w:bCs/>
                <w:color w:val="501549" w:themeColor="accent5" w:themeShade="80"/>
              </w:rPr>
              <w:t>ERWÄHNENS</w:t>
            </w:r>
            <w:r w:rsidR="00AF0301">
              <w:rPr>
                <w:b/>
                <w:bCs/>
                <w:color w:val="501549" w:themeColor="accent5" w:themeShade="80"/>
              </w:rPr>
              <w:t>-</w:t>
            </w:r>
            <w:r w:rsidRPr="00373D3F">
              <w:rPr>
                <w:b/>
                <w:bCs/>
                <w:color w:val="501549" w:themeColor="accent5" w:themeShade="80"/>
              </w:rPr>
              <w:t>WERTE</w:t>
            </w:r>
            <w:r w:rsidR="00AF0301">
              <w:rPr>
                <w:b/>
                <w:bCs/>
                <w:color w:val="501549" w:themeColor="accent5" w:themeShade="80"/>
              </w:rPr>
              <w:t xml:space="preserve"> </w:t>
            </w:r>
            <w:r w:rsidRPr="00373D3F">
              <w:rPr>
                <w:b/>
                <w:bCs/>
                <w:color w:val="501549" w:themeColor="accent5" w:themeShade="80"/>
              </w:rPr>
              <w:t>MERKMALE/</w:t>
            </w:r>
          </w:p>
          <w:p w14:paraId="7769076F" w14:textId="41E154DE" w:rsidR="008A60A9" w:rsidRPr="00480975" w:rsidRDefault="00373D3F" w:rsidP="00373D3F">
            <w:pPr>
              <w:rPr>
                <w:b/>
                <w:bCs/>
                <w:color w:val="501549" w:themeColor="accent5" w:themeShade="80"/>
              </w:rPr>
            </w:pPr>
            <w:r w:rsidRPr="00373D3F">
              <w:rPr>
                <w:b/>
                <w:bCs/>
                <w:color w:val="501549" w:themeColor="accent5" w:themeShade="80"/>
              </w:rPr>
              <w:t>EINSCHRÄNKUNG</w:t>
            </w:r>
          </w:p>
        </w:tc>
      </w:tr>
      <w:tr w:rsidR="00AF0301" w14:paraId="42B4BE58" w14:textId="134F35D9" w:rsidTr="00AF0301">
        <w:tc>
          <w:tcPr>
            <w:tcW w:w="1038" w:type="dxa"/>
          </w:tcPr>
          <w:p w14:paraId="6096EBD7" w14:textId="6B440450" w:rsidR="008A60A9" w:rsidRPr="00480975" w:rsidRDefault="00373D3F" w:rsidP="00373D3F">
            <w:r>
              <w:t>reMarkable</w:t>
            </w:r>
            <w:r w:rsidR="00AF0301">
              <w:t xml:space="preserve"> </w:t>
            </w:r>
            <w:r>
              <w:t>2</w:t>
            </w:r>
          </w:p>
        </w:tc>
        <w:tc>
          <w:tcPr>
            <w:tcW w:w="1514" w:type="dxa"/>
          </w:tcPr>
          <w:p w14:paraId="348CB044" w14:textId="06BD2118" w:rsidR="008A60A9" w:rsidRPr="00480975" w:rsidRDefault="00373D3F" w:rsidP="00373D3F">
            <w:r>
              <w:t>Monochrom</w:t>
            </w:r>
            <w:r w:rsidR="00AF0301">
              <w:t xml:space="preserve"> </w:t>
            </w:r>
            <w:r>
              <w:t>E‐Ink,</w:t>
            </w:r>
            <w:r w:rsidR="00AF0301">
              <w:t xml:space="preserve"> </w:t>
            </w:r>
            <w:r>
              <w:t>kein Frontlicht</w:t>
            </w:r>
          </w:p>
        </w:tc>
        <w:tc>
          <w:tcPr>
            <w:tcW w:w="1418" w:type="dxa"/>
          </w:tcPr>
          <w:p w14:paraId="177D0708" w14:textId="679C63E4" w:rsidR="008A60A9" w:rsidRPr="00480975" w:rsidRDefault="00AF0301" w:rsidP="00AF0301">
            <w:r>
              <w:t>ca. 8 GB intern,</w:t>
            </w:r>
            <w:r>
              <w:t xml:space="preserve"> </w:t>
            </w:r>
            <w:r>
              <w:t>1 GB RAM</w:t>
            </w:r>
          </w:p>
        </w:tc>
        <w:tc>
          <w:tcPr>
            <w:tcW w:w="1701" w:type="dxa"/>
          </w:tcPr>
          <w:p w14:paraId="1A58BC4B" w14:textId="77777777" w:rsidR="00AF0301" w:rsidRDefault="00AF0301" w:rsidP="00AF0301">
            <w:r>
              <w:t>Marker/</w:t>
            </w:r>
          </w:p>
          <w:p w14:paraId="67D9CE5D" w14:textId="77777777" w:rsidR="00AF0301" w:rsidRDefault="00AF0301" w:rsidP="00AF0301">
            <w:r>
              <w:t>Marker</w:t>
            </w:r>
            <w:r>
              <w:t xml:space="preserve"> </w:t>
            </w:r>
            <w:r>
              <w:t>Plus, drucksensitiv,</w:t>
            </w:r>
            <w:r>
              <w:t xml:space="preserve"> </w:t>
            </w:r>
            <w:r>
              <w:t>Wacom‐</w:t>
            </w:r>
          </w:p>
          <w:p w14:paraId="7B0F0DB2" w14:textId="70B4EC4A" w:rsidR="008A60A9" w:rsidRPr="00480975" w:rsidRDefault="00AF0301" w:rsidP="00AF0301">
            <w:r>
              <w:t>ähnlich</w:t>
            </w:r>
          </w:p>
        </w:tc>
        <w:tc>
          <w:tcPr>
            <w:tcW w:w="1873" w:type="dxa"/>
          </w:tcPr>
          <w:p w14:paraId="11C38D3D" w14:textId="567B2062" w:rsidR="008A60A9" w:rsidRPr="00AF0301" w:rsidRDefault="00AF0301" w:rsidP="00AF0301">
            <w:pPr>
              <w:rPr>
                <w:lang w:val="en-US"/>
              </w:rPr>
            </w:pPr>
            <w:r w:rsidRPr="00AF0301">
              <w:rPr>
                <w:lang w:val="en-US"/>
              </w:rPr>
              <w:t>WiFi (2,4 / 5 GHz), USBC,</w:t>
            </w:r>
            <w:r>
              <w:rPr>
                <w:lang w:val="en-US"/>
              </w:rPr>
              <w:t xml:space="preserve"> </w:t>
            </w:r>
            <w:r w:rsidRPr="00AF0301">
              <w:rPr>
                <w:lang w:val="en-US"/>
              </w:rPr>
              <w:t>reMarkable Cloud/</w:t>
            </w:r>
            <w:r>
              <w:rPr>
                <w:lang w:val="en-US"/>
              </w:rPr>
              <w:t xml:space="preserve"> </w:t>
            </w:r>
            <w:r w:rsidRPr="00AF0301">
              <w:rPr>
                <w:lang w:val="en-US"/>
              </w:rPr>
              <w:t>Connect, Entwickler</w:t>
            </w:r>
            <w:r>
              <w:rPr>
                <w:lang w:val="en-US"/>
              </w:rPr>
              <w:t>-</w:t>
            </w:r>
            <w:r w:rsidRPr="00AF0301">
              <w:rPr>
                <w:lang w:val="en-US"/>
              </w:rPr>
              <w:t>zugang</w:t>
            </w:r>
            <w:r w:rsidRPr="00AF0301">
              <w:rPr>
                <w:lang w:val="en-US"/>
              </w:rPr>
              <w:t xml:space="preserve"> </w:t>
            </w:r>
            <w:r w:rsidRPr="00AF0301">
              <w:rPr>
                <w:lang w:val="en-US"/>
              </w:rPr>
              <w:t>(SDK, SSH)</w:t>
            </w:r>
          </w:p>
        </w:tc>
        <w:tc>
          <w:tcPr>
            <w:tcW w:w="1920" w:type="dxa"/>
          </w:tcPr>
          <w:p w14:paraId="60D17782" w14:textId="5AEEBEBA" w:rsidR="008A60A9" w:rsidRPr="00480975" w:rsidRDefault="00AF0301" w:rsidP="00AF0301">
            <w:r>
              <w:t>Fokus auf Ablenkungs</w:t>
            </w:r>
            <w:r>
              <w:t>-</w:t>
            </w:r>
            <w:r>
              <w:t>freiheit,</w:t>
            </w:r>
            <w:r>
              <w:t xml:space="preserve"> </w:t>
            </w:r>
            <w:r>
              <w:t>geschlossenes System,</w:t>
            </w:r>
            <w:r>
              <w:t xml:space="preserve"> </w:t>
            </w:r>
            <w:r>
              <w:t>relativ einfache Integration</w:t>
            </w:r>
            <w:r>
              <w:t xml:space="preserve"> </w:t>
            </w:r>
            <w:r>
              <w:t>zu Cloud‐Diensten</w:t>
            </w:r>
          </w:p>
        </w:tc>
      </w:tr>
      <w:tr w:rsidR="00AF0301" w14:paraId="4712FEEF" w14:textId="5EE2A079" w:rsidTr="00AF0301">
        <w:tc>
          <w:tcPr>
            <w:tcW w:w="1038" w:type="dxa"/>
          </w:tcPr>
          <w:p w14:paraId="2AF70EC3" w14:textId="7CBD7B95" w:rsidR="008A60A9" w:rsidRPr="00480975" w:rsidRDefault="00373D3F" w:rsidP="00373D3F">
            <w:r>
              <w:t>reMarkable</w:t>
            </w:r>
            <w:r w:rsidR="00AF0301">
              <w:t xml:space="preserve"> </w:t>
            </w:r>
            <w:r>
              <w:t>Paper Pro</w:t>
            </w:r>
          </w:p>
        </w:tc>
        <w:tc>
          <w:tcPr>
            <w:tcW w:w="1514" w:type="dxa"/>
          </w:tcPr>
          <w:p w14:paraId="321FCDEF" w14:textId="72E70F96" w:rsidR="008A60A9" w:rsidRPr="00480975" w:rsidRDefault="00373D3F" w:rsidP="00373D3F">
            <w:r w:rsidRPr="00373D3F">
              <w:rPr>
                <w:lang w:val="en-US"/>
              </w:rPr>
              <w:t>Farb‐E‐Ink</w:t>
            </w:r>
            <w:r w:rsidR="00AF0301">
              <w:rPr>
                <w:lang w:val="en-US"/>
              </w:rPr>
              <w:t xml:space="preserve"> </w:t>
            </w:r>
            <w:r w:rsidRPr="00373D3F">
              <w:rPr>
                <w:lang w:val="en-US"/>
              </w:rPr>
              <w:t>(„Canvas Color“)</w:t>
            </w:r>
            <w:r w:rsidR="00AF0301">
              <w:rPr>
                <w:lang w:val="en-US"/>
              </w:rPr>
              <w:t xml:space="preserve"> </w:t>
            </w:r>
            <w:r>
              <w:t>+ Frontlicht</w:t>
            </w:r>
          </w:p>
        </w:tc>
        <w:tc>
          <w:tcPr>
            <w:tcW w:w="1418" w:type="dxa"/>
          </w:tcPr>
          <w:p w14:paraId="78BB4199" w14:textId="73C5B299" w:rsidR="008A60A9" w:rsidRPr="00480975" w:rsidRDefault="00AF0301" w:rsidP="00AF0301">
            <w:r w:rsidRPr="00AF0301">
              <w:rPr>
                <w:lang w:val="en-US"/>
              </w:rPr>
              <w:t>64 GB intern, 2 GB</w:t>
            </w:r>
            <w:r>
              <w:rPr>
                <w:lang w:val="en-US"/>
              </w:rPr>
              <w:t xml:space="preserve"> </w:t>
            </w:r>
            <w:r w:rsidRPr="00AF0301">
              <w:rPr>
                <w:lang w:val="en-US"/>
              </w:rPr>
              <w:t>RAM, Hardware</w:t>
            </w:r>
            <w:r>
              <w:rPr>
                <w:lang w:val="en-US"/>
              </w:rPr>
              <w:t xml:space="preserve"> </w:t>
            </w:r>
            <w:r w:rsidRPr="00AF0301">
              <w:rPr>
                <w:lang w:val="en-US"/>
              </w:rPr>
              <w:t>ggü. reMarkable 2</w:t>
            </w:r>
            <w:r>
              <w:rPr>
                <w:lang w:val="en-US"/>
              </w:rPr>
              <w:t xml:space="preserve"> </w:t>
            </w:r>
            <w:r>
              <w:t>optimiert</w:t>
            </w:r>
          </w:p>
        </w:tc>
        <w:tc>
          <w:tcPr>
            <w:tcW w:w="1701" w:type="dxa"/>
          </w:tcPr>
          <w:p w14:paraId="4B1F40AB" w14:textId="47E002EE" w:rsidR="008A60A9" w:rsidRPr="00480975" w:rsidRDefault="00AF0301" w:rsidP="00AF0301">
            <w:r>
              <w:t>Marker Plus mit</w:t>
            </w:r>
            <w:r>
              <w:t xml:space="preserve"> </w:t>
            </w:r>
            <w:r>
              <w:t>Radierfunktion,</w:t>
            </w:r>
            <w:r>
              <w:t xml:space="preserve"> </w:t>
            </w:r>
            <w:r>
              <w:t>guter Linearity bei</w:t>
            </w:r>
            <w:r>
              <w:t xml:space="preserve"> </w:t>
            </w:r>
            <w:r>
              <w:t>Farbanmer</w:t>
            </w:r>
            <w:r>
              <w:t>-</w:t>
            </w:r>
            <w:r>
              <w:t>kungen</w:t>
            </w:r>
          </w:p>
        </w:tc>
        <w:tc>
          <w:tcPr>
            <w:tcW w:w="1873" w:type="dxa"/>
          </w:tcPr>
          <w:p w14:paraId="331180DD" w14:textId="0A563A60" w:rsidR="008A60A9" w:rsidRPr="00AF0301" w:rsidRDefault="00AF0301" w:rsidP="00AF0301">
            <w:pPr>
              <w:rPr>
                <w:lang w:val="en-US"/>
              </w:rPr>
            </w:pPr>
            <w:r w:rsidRPr="00AF0301">
              <w:rPr>
                <w:lang w:val="en-US"/>
              </w:rPr>
              <w:t>WiFi, USB‐C,</w:t>
            </w:r>
            <w:r w:rsidRPr="00AF0301">
              <w:rPr>
                <w:lang w:val="en-US"/>
              </w:rPr>
              <w:t xml:space="preserve"> </w:t>
            </w:r>
            <w:r w:rsidRPr="00AF0301">
              <w:rPr>
                <w:lang w:val="en-US"/>
              </w:rPr>
              <w:t>Clouddienst/Sync über</w:t>
            </w:r>
            <w:r w:rsidRPr="00AF0301">
              <w:rPr>
                <w:lang w:val="en-US"/>
              </w:rPr>
              <w:t xml:space="preserve"> </w:t>
            </w:r>
            <w:r w:rsidRPr="00AF0301">
              <w:rPr>
                <w:lang w:val="en-US"/>
              </w:rPr>
              <w:t>reMarkable Connect,</w:t>
            </w:r>
            <w:r w:rsidRPr="00AF0301">
              <w:rPr>
                <w:lang w:val="en-US"/>
              </w:rPr>
              <w:t xml:space="preserve"> </w:t>
            </w:r>
            <w:r w:rsidRPr="00AF0301">
              <w:rPr>
                <w:lang w:val="en-US"/>
              </w:rPr>
              <w:t>SDK‐Support</w:t>
            </w:r>
          </w:p>
        </w:tc>
        <w:tc>
          <w:tcPr>
            <w:tcW w:w="1920" w:type="dxa"/>
          </w:tcPr>
          <w:p w14:paraId="37333187" w14:textId="1B1106BE" w:rsidR="008A60A9" w:rsidRPr="00480975" w:rsidRDefault="00AF0301" w:rsidP="00AF0301">
            <w:r>
              <w:t>Vorteil bei farbiger Annotation,</w:t>
            </w:r>
            <w:r>
              <w:t xml:space="preserve"> </w:t>
            </w:r>
            <w:r>
              <w:t>leistungsfähigerer</w:t>
            </w:r>
            <w:r>
              <w:t xml:space="preserve"> </w:t>
            </w:r>
            <w:r>
              <w:t>Umgang mit großen Dateien</w:t>
            </w:r>
          </w:p>
        </w:tc>
      </w:tr>
      <w:tr w:rsidR="00AF0301" w14:paraId="6BCBF2F3" w14:textId="41FFCD47" w:rsidTr="00AF0301">
        <w:tc>
          <w:tcPr>
            <w:tcW w:w="1038" w:type="dxa"/>
          </w:tcPr>
          <w:p w14:paraId="3ECADFCE" w14:textId="78B5425B" w:rsidR="008A60A9" w:rsidRPr="00AF0301" w:rsidRDefault="00373D3F" w:rsidP="00373D3F">
            <w:pPr>
              <w:rPr>
                <w:lang w:val="en-US"/>
              </w:rPr>
            </w:pPr>
            <w:r w:rsidRPr="00373D3F">
              <w:rPr>
                <w:lang w:val="en-US"/>
              </w:rPr>
              <w:t>Onyx Boox</w:t>
            </w:r>
            <w:r w:rsidR="00AF0301">
              <w:rPr>
                <w:lang w:val="en-US"/>
              </w:rPr>
              <w:t xml:space="preserve"> </w:t>
            </w:r>
            <w:r w:rsidRPr="00373D3F">
              <w:rPr>
                <w:lang w:val="en-US"/>
              </w:rPr>
              <w:t>(Note,</w:t>
            </w:r>
            <w:r w:rsidR="00AF0301">
              <w:rPr>
                <w:lang w:val="en-US"/>
              </w:rPr>
              <w:t xml:space="preserve"> </w:t>
            </w:r>
            <w:r w:rsidRPr="00373D3F">
              <w:rPr>
                <w:lang w:val="en-US"/>
              </w:rPr>
              <w:t>Note Air,</w:t>
            </w:r>
            <w:r w:rsidR="00AF0301">
              <w:rPr>
                <w:lang w:val="en-US"/>
              </w:rPr>
              <w:t xml:space="preserve"> </w:t>
            </w:r>
            <w:r w:rsidRPr="00AF0301">
              <w:rPr>
                <w:lang w:val="en-US"/>
              </w:rPr>
              <w:t>Android‐</w:t>
            </w:r>
            <w:r w:rsidR="00AF0301" w:rsidRPr="00AF0301">
              <w:rPr>
                <w:lang w:val="en-US"/>
              </w:rPr>
              <w:t xml:space="preserve"> </w:t>
            </w:r>
            <w:r w:rsidRPr="00AF0301">
              <w:rPr>
                <w:lang w:val="en-US"/>
              </w:rPr>
              <w:t>Modelle)</w:t>
            </w:r>
          </w:p>
        </w:tc>
        <w:tc>
          <w:tcPr>
            <w:tcW w:w="1514" w:type="dxa"/>
          </w:tcPr>
          <w:p w14:paraId="71A035A2" w14:textId="0B89FDF3" w:rsidR="008A60A9" w:rsidRPr="00480975" w:rsidRDefault="00AF0301" w:rsidP="00AF0301">
            <w:r>
              <w:t>E‐Ink (teils farbig/</w:t>
            </w:r>
            <w:r>
              <w:t xml:space="preserve"> </w:t>
            </w:r>
            <w:r>
              <w:t>Kaleido), meist</w:t>
            </w:r>
            <w:r>
              <w:t xml:space="preserve"> </w:t>
            </w:r>
            <w:r>
              <w:t>mit Front‐/</w:t>
            </w:r>
            <w:r>
              <w:t xml:space="preserve"> </w:t>
            </w:r>
            <w:r>
              <w:t>Hintergrund</w:t>
            </w:r>
            <w:r>
              <w:t>-</w:t>
            </w:r>
            <w:r>
              <w:t>beleuchtung</w:t>
            </w:r>
          </w:p>
        </w:tc>
        <w:tc>
          <w:tcPr>
            <w:tcW w:w="1418" w:type="dxa"/>
          </w:tcPr>
          <w:p w14:paraId="524FB676" w14:textId="40841C0E" w:rsidR="008A60A9" w:rsidRPr="00480975" w:rsidRDefault="00AF0301" w:rsidP="00AF0301">
            <w:r>
              <w:t>z. B. 64 GB,</w:t>
            </w:r>
            <w:r>
              <w:t xml:space="preserve"> </w:t>
            </w:r>
            <w:r>
              <w:t>mehrere GB RAM,</w:t>
            </w:r>
            <w:r>
              <w:t xml:space="preserve"> </w:t>
            </w:r>
            <w:r>
              <w:t>Octa‐Core‐CPUs</w:t>
            </w:r>
            <w:r>
              <w:t xml:space="preserve"> </w:t>
            </w:r>
            <w:r>
              <w:t>(je nach Modell)</w:t>
            </w:r>
          </w:p>
        </w:tc>
        <w:tc>
          <w:tcPr>
            <w:tcW w:w="1701" w:type="dxa"/>
          </w:tcPr>
          <w:p w14:paraId="7F465D5E" w14:textId="5B0D5C31" w:rsidR="008A60A9" w:rsidRPr="00480975" w:rsidRDefault="00AF0301" w:rsidP="00AF0301">
            <w:r>
              <w:t>Stylus (Druckstufen),</w:t>
            </w:r>
            <w:r>
              <w:t xml:space="preserve"> </w:t>
            </w:r>
            <w:r>
              <w:t>Multi‐Touch,</w:t>
            </w:r>
            <w:r>
              <w:t xml:space="preserve"> </w:t>
            </w:r>
            <w:r>
              <w:t>Android‐Apps</w:t>
            </w:r>
            <w:r>
              <w:t xml:space="preserve"> </w:t>
            </w:r>
            <w:r>
              <w:t>möglich</w:t>
            </w:r>
          </w:p>
        </w:tc>
        <w:tc>
          <w:tcPr>
            <w:tcW w:w="1873" w:type="dxa"/>
          </w:tcPr>
          <w:p w14:paraId="515C5A99" w14:textId="6AAF2F1B" w:rsidR="008A60A9" w:rsidRPr="00AF0301" w:rsidRDefault="00AF0301" w:rsidP="00AF0301">
            <w:pPr>
              <w:rPr>
                <w:lang w:val="en-US"/>
              </w:rPr>
            </w:pPr>
            <w:r w:rsidRPr="00AF0301">
              <w:rPr>
                <w:lang w:val="en-US"/>
              </w:rPr>
              <w:t>WiFi (2,4 + 5 GHz), Bluetooth,</w:t>
            </w:r>
            <w:r>
              <w:rPr>
                <w:lang w:val="en-US"/>
              </w:rPr>
              <w:t xml:space="preserve"> </w:t>
            </w:r>
            <w:r w:rsidRPr="00AF0301">
              <w:rPr>
                <w:lang w:val="en-US"/>
              </w:rPr>
              <w:t>USB‐C mit OTG,</w:t>
            </w:r>
            <w:r>
              <w:rPr>
                <w:lang w:val="en-US"/>
              </w:rPr>
              <w:t xml:space="preserve"> </w:t>
            </w:r>
            <w:r w:rsidRPr="00AF0301">
              <w:rPr>
                <w:lang w:val="en-US"/>
              </w:rPr>
              <w:t>Zugriff auf Cloud‐Apps</w:t>
            </w:r>
            <w:r>
              <w:rPr>
                <w:lang w:val="en-US"/>
              </w:rPr>
              <w:t xml:space="preserve"> </w:t>
            </w:r>
            <w:r w:rsidRPr="00AF0301">
              <w:rPr>
                <w:lang w:val="en-US"/>
              </w:rPr>
              <w:t>(OneDrive, Google Drive,</w:t>
            </w:r>
            <w:r>
              <w:rPr>
                <w:lang w:val="en-US"/>
              </w:rPr>
              <w:t xml:space="preserve"> </w:t>
            </w:r>
            <w:r w:rsidRPr="00AF0301">
              <w:rPr>
                <w:lang w:val="en-US"/>
              </w:rPr>
              <w:t>Office, DMS‐Apps etc.)</w:t>
            </w:r>
          </w:p>
        </w:tc>
        <w:tc>
          <w:tcPr>
            <w:tcW w:w="1920" w:type="dxa"/>
          </w:tcPr>
          <w:p w14:paraId="0D72F057" w14:textId="728EFD58" w:rsidR="008A60A9" w:rsidRPr="00480975" w:rsidRDefault="00AF0301" w:rsidP="00AF0301">
            <w:r>
              <w:t>Höchste Flexibilität dank</w:t>
            </w:r>
            <w:r>
              <w:t xml:space="preserve"> </w:t>
            </w:r>
            <w:r>
              <w:t>Android</w:t>
            </w:r>
            <w:r>
              <w:t>-</w:t>
            </w:r>
            <w:r>
              <w:t>Ökosystem,</w:t>
            </w:r>
            <w:r>
              <w:t xml:space="preserve"> </w:t>
            </w:r>
            <w:r>
              <w:t>App‐Integration,</w:t>
            </w:r>
            <w:r>
              <w:t xml:space="preserve"> </w:t>
            </w:r>
            <w:r>
              <w:t>breites Formate‐Handling;</w:t>
            </w:r>
            <w:r>
              <w:t xml:space="preserve"> </w:t>
            </w:r>
            <w:r>
              <w:t>etwas mehr Komplexität</w:t>
            </w:r>
          </w:p>
        </w:tc>
      </w:tr>
      <w:tr w:rsidR="00AF0301" w:rsidRPr="00AF0301" w14:paraId="23A7AC50" w14:textId="0D7B0164" w:rsidTr="00AF0301">
        <w:tc>
          <w:tcPr>
            <w:tcW w:w="1038" w:type="dxa"/>
          </w:tcPr>
          <w:p w14:paraId="0A34414D" w14:textId="76B9637E" w:rsidR="008A60A9" w:rsidRPr="00480975" w:rsidRDefault="00373D3F" w:rsidP="00373D3F">
            <w:r>
              <w:t>Kindle</w:t>
            </w:r>
            <w:r w:rsidR="00AF0301">
              <w:t xml:space="preserve"> </w:t>
            </w:r>
            <w:r>
              <w:t>Scribe</w:t>
            </w:r>
          </w:p>
        </w:tc>
        <w:tc>
          <w:tcPr>
            <w:tcW w:w="1514" w:type="dxa"/>
          </w:tcPr>
          <w:p w14:paraId="017506F1" w14:textId="4A22262D" w:rsidR="008A60A9" w:rsidRPr="00480975" w:rsidRDefault="00AF0301" w:rsidP="00AF0301">
            <w:r>
              <w:t>10,2″ E‐Ink</w:t>
            </w:r>
            <w:r>
              <w:t xml:space="preserve"> </w:t>
            </w:r>
            <w:r>
              <w:t>(Paperwhite,</w:t>
            </w:r>
            <w:r>
              <w:t xml:space="preserve"> </w:t>
            </w:r>
            <w:r>
              <w:t>300 ppi),</w:t>
            </w:r>
            <w:r>
              <w:t xml:space="preserve"> </w:t>
            </w:r>
            <w:r>
              <w:t>Frontlicht +</w:t>
            </w:r>
            <w:r>
              <w:t xml:space="preserve"> </w:t>
            </w:r>
            <w:r>
              <w:t>Warmlicht</w:t>
            </w:r>
          </w:p>
        </w:tc>
        <w:tc>
          <w:tcPr>
            <w:tcW w:w="1418" w:type="dxa"/>
          </w:tcPr>
          <w:p w14:paraId="4057EB74" w14:textId="06984450" w:rsidR="008A60A9" w:rsidRPr="00AF0301" w:rsidRDefault="00AF0301" w:rsidP="00AF0301">
            <w:pPr>
              <w:rPr>
                <w:lang w:val="en-US"/>
              </w:rPr>
            </w:pPr>
            <w:r w:rsidRPr="00AF0301">
              <w:rPr>
                <w:lang w:val="en-US"/>
              </w:rPr>
              <w:t>Varianten: 16 GB/</w:t>
            </w:r>
            <w:r>
              <w:rPr>
                <w:lang w:val="en-US"/>
              </w:rPr>
              <w:t xml:space="preserve"> </w:t>
            </w:r>
            <w:r w:rsidRPr="00AF0301">
              <w:rPr>
                <w:lang w:val="en-US"/>
              </w:rPr>
              <w:t>32 GB/64 GB,</w:t>
            </w:r>
            <w:r>
              <w:rPr>
                <w:lang w:val="en-US"/>
              </w:rPr>
              <w:t xml:space="preserve"> </w:t>
            </w:r>
            <w:r w:rsidRPr="00AF0301">
              <w:rPr>
                <w:lang w:val="en-US"/>
              </w:rPr>
              <w:t>ca. 1 GB RAM</w:t>
            </w:r>
          </w:p>
        </w:tc>
        <w:tc>
          <w:tcPr>
            <w:tcW w:w="1701" w:type="dxa"/>
          </w:tcPr>
          <w:p w14:paraId="3C5CBA08" w14:textId="77DD5261" w:rsidR="008A60A9" w:rsidRPr="00AF0301" w:rsidRDefault="00AF0301" w:rsidP="00AF0301">
            <w:r w:rsidRPr="00AF0301">
              <w:t>Premium Pen/</w:t>
            </w:r>
            <w:r>
              <w:t xml:space="preserve"> </w:t>
            </w:r>
            <w:r w:rsidRPr="00AF0301">
              <w:t>Basic Pen,</w:t>
            </w:r>
            <w:r>
              <w:t xml:space="preserve"> </w:t>
            </w:r>
            <w:r w:rsidRPr="00AF0301">
              <w:t>druckempfind</w:t>
            </w:r>
            <w:r>
              <w:t>-</w:t>
            </w:r>
            <w:r w:rsidRPr="00AF0301">
              <w:t>lich,</w:t>
            </w:r>
            <w:r>
              <w:t xml:space="preserve"> </w:t>
            </w:r>
            <w:r w:rsidRPr="00AF0301">
              <w:t>Soft‐Radierer (bei</w:t>
            </w:r>
            <w:r>
              <w:t xml:space="preserve"> </w:t>
            </w:r>
            <w:r w:rsidRPr="00AF0301">
              <w:t>Premium Pen)</w:t>
            </w:r>
          </w:p>
        </w:tc>
        <w:tc>
          <w:tcPr>
            <w:tcW w:w="1873" w:type="dxa"/>
          </w:tcPr>
          <w:p w14:paraId="7EDCBBE9" w14:textId="6B313C9A" w:rsidR="008A60A9" w:rsidRPr="00AF0301" w:rsidRDefault="00AF0301" w:rsidP="00AF0301">
            <w:r w:rsidRPr="00AF0301">
              <w:rPr>
                <w:lang w:val="en-US"/>
              </w:rPr>
              <w:t>WiFi, USB‐C; Dokumentimport</w:t>
            </w:r>
            <w:r>
              <w:rPr>
                <w:lang w:val="en-US"/>
              </w:rPr>
              <w:t xml:space="preserve"> </w:t>
            </w:r>
            <w:r w:rsidRPr="00AF0301">
              <w:rPr>
                <w:lang w:val="en-US"/>
              </w:rPr>
              <w:t>via „Send to</w:t>
            </w:r>
            <w:r>
              <w:rPr>
                <w:lang w:val="en-US"/>
              </w:rPr>
              <w:t xml:space="preserve"> </w:t>
            </w:r>
            <w:r>
              <w:t>Kindle“; Integration mit</w:t>
            </w:r>
            <w:r>
              <w:t xml:space="preserve"> </w:t>
            </w:r>
            <w:r>
              <w:t>Amazon</w:t>
            </w:r>
            <w:r>
              <w:t>-</w:t>
            </w:r>
            <w:r>
              <w:t>Ökosystem,</w:t>
            </w:r>
            <w:r>
              <w:t xml:space="preserve"> </w:t>
            </w:r>
            <w:r>
              <w:t>Exportfunktion</w:t>
            </w:r>
          </w:p>
        </w:tc>
        <w:tc>
          <w:tcPr>
            <w:tcW w:w="1920" w:type="dxa"/>
          </w:tcPr>
          <w:p w14:paraId="42F10D41" w14:textId="4E86BF67" w:rsidR="008A60A9" w:rsidRPr="00AF0301" w:rsidRDefault="00AF0301" w:rsidP="00AF0301">
            <w:r>
              <w:t>Fokus auf Lesen + Notizen,</w:t>
            </w:r>
            <w:r>
              <w:t xml:space="preserve"> </w:t>
            </w:r>
            <w:r>
              <w:t>kein allgemeines App‐Ökosystem,</w:t>
            </w:r>
            <w:r>
              <w:t xml:space="preserve"> </w:t>
            </w:r>
            <w:r>
              <w:t>PDF‐Annotation eingeschränkt,</w:t>
            </w:r>
            <w:r>
              <w:t xml:space="preserve"> </w:t>
            </w:r>
            <w:r>
              <w:t>eingeschränkte</w:t>
            </w:r>
            <w:r>
              <w:t xml:space="preserve"> </w:t>
            </w:r>
            <w:r>
              <w:t>Drittanbieterintegration</w:t>
            </w:r>
          </w:p>
        </w:tc>
      </w:tr>
    </w:tbl>
    <w:p w14:paraId="07BDDA59" w14:textId="77777777" w:rsidR="005639AB" w:rsidRPr="00AF0301" w:rsidRDefault="005639AB" w:rsidP="005639AB">
      <w:pPr>
        <w:rPr>
          <w:b/>
          <w:bCs/>
        </w:rPr>
      </w:pPr>
    </w:p>
    <w:sectPr w:rsidR="005639AB" w:rsidRPr="00AF03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862"/>
    <w:rsid w:val="000D461D"/>
    <w:rsid w:val="00101D71"/>
    <w:rsid w:val="001303F8"/>
    <w:rsid w:val="0014030C"/>
    <w:rsid w:val="00153B61"/>
    <w:rsid w:val="001779E7"/>
    <w:rsid w:val="00230DF9"/>
    <w:rsid w:val="002D0B63"/>
    <w:rsid w:val="00326CE9"/>
    <w:rsid w:val="00373D3F"/>
    <w:rsid w:val="004011D4"/>
    <w:rsid w:val="00480975"/>
    <w:rsid w:val="005639AB"/>
    <w:rsid w:val="00567B3C"/>
    <w:rsid w:val="005C5403"/>
    <w:rsid w:val="007113A5"/>
    <w:rsid w:val="007240F0"/>
    <w:rsid w:val="00733F1B"/>
    <w:rsid w:val="007F2850"/>
    <w:rsid w:val="008A60A9"/>
    <w:rsid w:val="008E3862"/>
    <w:rsid w:val="009660D5"/>
    <w:rsid w:val="009E1E4E"/>
    <w:rsid w:val="00AB2CC7"/>
    <w:rsid w:val="00AF0301"/>
    <w:rsid w:val="00C06168"/>
    <w:rsid w:val="00C95C93"/>
    <w:rsid w:val="00C9751C"/>
    <w:rsid w:val="00E67DB9"/>
    <w:rsid w:val="00EE5D5C"/>
    <w:rsid w:val="00F0079C"/>
    <w:rsid w:val="00F0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FE51"/>
  <w15:chartTrackingRefBased/>
  <w15:docId w15:val="{E95EB60B-A22D-49CF-A106-571B3A4A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3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3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38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38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38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38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38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38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38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3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3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38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38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38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38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38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38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38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3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3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38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38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3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38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38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38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3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38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386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D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5</cp:revision>
  <dcterms:created xsi:type="dcterms:W3CDTF">2026-03-27T09:39:00Z</dcterms:created>
  <dcterms:modified xsi:type="dcterms:W3CDTF">2026-03-27T09:48:00Z</dcterms:modified>
</cp:coreProperties>
</file>