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65F0" w14:textId="2EFECE07" w:rsidR="00C06168" w:rsidRPr="00EE4570" w:rsidRDefault="00EE4570" w:rsidP="00EE4570">
      <w:pPr>
        <w:rPr>
          <w:b/>
          <w:bCs/>
          <w:sz w:val="32"/>
          <w:szCs w:val="32"/>
        </w:rPr>
      </w:pPr>
      <w:r w:rsidRPr="00EE4570">
        <w:rPr>
          <w:b/>
          <w:bCs/>
          <w:sz w:val="32"/>
          <w:szCs w:val="32"/>
        </w:rPr>
        <w:t>Checkliste:</w:t>
      </w:r>
      <w:r w:rsidRPr="00EE4570">
        <w:rPr>
          <w:b/>
          <w:bCs/>
          <w:sz w:val="32"/>
          <w:szCs w:val="32"/>
        </w:rPr>
        <w:t xml:space="preserve"> </w:t>
      </w:r>
      <w:r w:rsidRPr="00EE4570">
        <w:rPr>
          <w:b/>
          <w:bCs/>
          <w:sz w:val="32"/>
          <w:szCs w:val="32"/>
        </w:rPr>
        <w:t>Wirksame Anti‐Parolen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7441"/>
        <w:gridCol w:w="851"/>
      </w:tblGrid>
      <w:tr w:rsidR="007A3B00" w:rsidRPr="007A3B00" w14:paraId="07B933F6" w14:textId="77777777" w:rsidTr="00672EE9">
        <w:tc>
          <w:tcPr>
            <w:tcW w:w="8292" w:type="dxa"/>
            <w:gridSpan w:val="2"/>
            <w:shd w:val="clear" w:color="auto" w:fill="FAE2D5" w:themeFill="accent2" w:themeFillTint="33"/>
          </w:tcPr>
          <w:p w14:paraId="62AE1BF7" w14:textId="77777777" w:rsidR="007A3B00" w:rsidRPr="007A3B00" w:rsidRDefault="007A3B00" w:rsidP="00EE4570">
            <w:pPr>
              <w:rPr>
                <w:b/>
                <w:bCs/>
                <w:color w:val="501549" w:themeColor="accent5" w:themeShade="80"/>
              </w:rPr>
            </w:pPr>
            <w:r w:rsidRPr="007A3B00">
              <w:rPr>
                <w:b/>
                <w:bCs/>
                <w:color w:val="501549" w:themeColor="accent5" w:themeShade="80"/>
              </w:rPr>
              <w:t>ANTI-PAROLEN FÜR „BE PERFECT!“-PERSÖNLICHKEITEN</w:t>
            </w:r>
          </w:p>
          <w:p w14:paraId="6BA3D898" w14:textId="77777777" w:rsidR="007A3B00" w:rsidRPr="007A3B00" w:rsidRDefault="007A3B00" w:rsidP="00EE4570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7A3B00" w14:paraId="704CBD77" w14:textId="77777777" w:rsidTr="007A3B00">
        <w:tc>
          <w:tcPr>
            <w:tcW w:w="7441" w:type="dxa"/>
          </w:tcPr>
          <w:p w14:paraId="670B17D7" w14:textId="5BE1DA52" w:rsidR="007A3B00" w:rsidRDefault="007A3B00" w:rsidP="00EE4570">
            <w:r w:rsidRPr="007A3B00">
              <w:t>Aus Fehlern werde ich lernen.</w:t>
            </w:r>
          </w:p>
        </w:tc>
        <w:tc>
          <w:tcPr>
            <w:tcW w:w="851" w:type="dxa"/>
          </w:tcPr>
          <w:p w14:paraId="2F9E8B24" w14:textId="77892E04" w:rsidR="007A3B00" w:rsidRPr="007A3B00" w:rsidRDefault="007A3B00" w:rsidP="007A3B00">
            <w:pPr>
              <w:jc w:val="center"/>
              <w:rPr>
                <w:sz w:val="18"/>
                <w:szCs w:val="18"/>
              </w:rPr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74F3A7F8" w14:textId="77777777" w:rsidTr="00A13EC4">
        <w:tc>
          <w:tcPr>
            <w:tcW w:w="7441" w:type="dxa"/>
          </w:tcPr>
          <w:p w14:paraId="0C7A5242" w14:textId="1DBB8BAC" w:rsidR="007A3B00" w:rsidRDefault="007A3B00" w:rsidP="007A3B00">
            <w:r>
              <w:t>Fehler sind nicht so schlimm, wenn es um</w:t>
            </w:r>
            <w:r>
              <w:t xml:space="preserve"> </w:t>
            </w:r>
            <w:r>
              <w:t>Kleinigkeiten geht.</w:t>
            </w:r>
          </w:p>
        </w:tc>
        <w:tc>
          <w:tcPr>
            <w:tcW w:w="851" w:type="dxa"/>
          </w:tcPr>
          <w:p w14:paraId="5DFAAE0A" w14:textId="2B94D94F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0A3DE324" w14:textId="77777777" w:rsidTr="00316024">
        <w:tc>
          <w:tcPr>
            <w:tcW w:w="7441" w:type="dxa"/>
          </w:tcPr>
          <w:p w14:paraId="0D18966D" w14:textId="08C53A33" w:rsidR="007A3B00" w:rsidRDefault="007A3B00" w:rsidP="007A3B00">
            <w:r w:rsidRPr="00367E2B">
              <w:t>Es ist mein gutes Recht, Fehler zu machen.</w:t>
            </w:r>
          </w:p>
        </w:tc>
        <w:tc>
          <w:tcPr>
            <w:tcW w:w="851" w:type="dxa"/>
          </w:tcPr>
          <w:p w14:paraId="3E34CA33" w14:textId="086186AA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302DA4F1" w14:textId="77777777" w:rsidTr="007A3B00">
        <w:tc>
          <w:tcPr>
            <w:tcW w:w="7441" w:type="dxa"/>
            <w:tcBorders>
              <w:top w:val="nil"/>
            </w:tcBorders>
          </w:tcPr>
          <w:p w14:paraId="033FA30A" w14:textId="3F6BDCBB" w:rsidR="007A3B00" w:rsidRDefault="007A3B00" w:rsidP="007A3B00">
            <w:r w:rsidRPr="00367E2B">
              <w:t>Ich will neue Dinge ausprobieren, um dazuzulernen.</w:t>
            </w:r>
          </w:p>
        </w:tc>
        <w:tc>
          <w:tcPr>
            <w:tcW w:w="851" w:type="dxa"/>
          </w:tcPr>
          <w:p w14:paraId="3B5E6AA2" w14:textId="2077EEDE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2EF74CD5" w14:textId="77777777" w:rsidTr="007A3B00">
        <w:tc>
          <w:tcPr>
            <w:tcW w:w="7441" w:type="dxa"/>
          </w:tcPr>
          <w:p w14:paraId="3627948E" w14:textId="76902FFC" w:rsidR="007A3B00" w:rsidRDefault="007A3B00" w:rsidP="007A3B00">
            <w:r>
              <w:t>Entscheidend ist, was unterm Strich dabei</w:t>
            </w:r>
            <w:r>
              <w:t xml:space="preserve"> </w:t>
            </w:r>
            <w:r>
              <w:t>herauskommt.</w:t>
            </w:r>
          </w:p>
        </w:tc>
        <w:tc>
          <w:tcPr>
            <w:tcW w:w="851" w:type="dxa"/>
          </w:tcPr>
          <w:p w14:paraId="277AD983" w14:textId="34137C96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:rsidRPr="007A3B00" w14:paraId="1181C50A" w14:textId="77777777" w:rsidTr="001869F6">
        <w:tc>
          <w:tcPr>
            <w:tcW w:w="8292" w:type="dxa"/>
            <w:gridSpan w:val="2"/>
            <w:shd w:val="clear" w:color="auto" w:fill="FAE2D5" w:themeFill="accent2" w:themeFillTint="33"/>
          </w:tcPr>
          <w:p w14:paraId="3828D50A" w14:textId="4DF4C790" w:rsidR="007A3B00" w:rsidRPr="007A3B00" w:rsidRDefault="007A3B00" w:rsidP="007A3B00">
            <w:pPr>
              <w:rPr>
                <w:b/>
                <w:bCs/>
                <w:color w:val="501549" w:themeColor="accent5" w:themeShade="80"/>
              </w:rPr>
            </w:pPr>
            <w:r w:rsidRPr="007A3B00">
              <w:rPr>
                <w:b/>
                <w:bCs/>
                <w:color w:val="501549" w:themeColor="accent5" w:themeShade="80"/>
              </w:rPr>
              <w:t>ANTI-PAROLEN FÜR „HURRY UP!“-PERSÖNLICHKEITEN</w:t>
            </w:r>
          </w:p>
        </w:tc>
      </w:tr>
      <w:tr w:rsidR="007A3B00" w14:paraId="63D95A59" w14:textId="77777777" w:rsidTr="007A3B00">
        <w:tc>
          <w:tcPr>
            <w:tcW w:w="7441" w:type="dxa"/>
          </w:tcPr>
          <w:p w14:paraId="715E819C" w14:textId="74E975E6" w:rsidR="007A3B00" w:rsidRDefault="007A3B00" w:rsidP="007A3B00">
            <w:r w:rsidRPr="007A3B00">
              <w:t>Immer mit der Ruhe!</w:t>
            </w:r>
          </w:p>
        </w:tc>
        <w:tc>
          <w:tcPr>
            <w:tcW w:w="851" w:type="dxa"/>
          </w:tcPr>
          <w:p w14:paraId="519F35A2" w14:textId="697F44B3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730C7F83" w14:textId="77777777" w:rsidTr="007A3B00">
        <w:tc>
          <w:tcPr>
            <w:tcW w:w="7441" w:type="dxa"/>
          </w:tcPr>
          <w:p w14:paraId="3C1DA76C" w14:textId="1EB109E1" w:rsidR="007A3B00" w:rsidRDefault="007A3B00" w:rsidP="007A3B00">
            <w:r>
              <w:t>Dieses Projekt ist mir viel zu wichtig, um es durch</w:t>
            </w:r>
            <w:r>
              <w:t xml:space="preserve"> </w:t>
            </w:r>
            <w:r>
              <w:t>Hektik und Aktionismus zu gefährden.</w:t>
            </w:r>
          </w:p>
        </w:tc>
        <w:tc>
          <w:tcPr>
            <w:tcW w:w="851" w:type="dxa"/>
          </w:tcPr>
          <w:p w14:paraId="58ACAA42" w14:textId="527B8415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166A7193" w14:textId="77777777" w:rsidTr="007A3B00">
        <w:tc>
          <w:tcPr>
            <w:tcW w:w="7441" w:type="dxa"/>
          </w:tcPr>
          <w:p w14:paraId="4B5C3ED2" w14:textId="02E1FB44" w:rsidR="007A3B00" w:rsidRDefault="007A3B00" w:rsidP="007A3B00">
            <w:r w:rsidRPr="005B72E2">
              <w:t>Gut Ding will Weile haben.</w:t>
            </w:r>
          </w:p>
        </w:tc>
        <w:tc>
          <w:tcPr>
            <w:tcW w:w="851" w:type="dxa"/>
          </w:tcPr>
          <w:p w14:paraId="2CE2DDF9" w14:textId="6786F989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1FC29F17" w14:textId="77777777" w:rsidTr="007A3B00">
        <w:tc>
          <w:tcPr>
            <w:tcW w:w="7441" w:type="dxa"/>
          </w:tcPr>
          <w:p w14:paraId="34045FEE" w14:textId="32711A60" w:rsidR="007A3B00" w:rsidRDefault="007A3B00" w:rsidP="007A3B00">
            <w:r w:rsidRPr="005B72E2">
              <w:t>In der Ruhe liegt die Kraft.</w:t>
            </w:r>
          </w:p>
        </w:tc>
        <w:tc>
          <w:tcPr>
            <w:tcW w:w="851" w:type="dxa"/>
          </w:tcPr>
          <w:p w14:paraId="26E0F924" w14:textId="401FE9CA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:rsidRPr="007A3B00" w14:paraId="487E4661" w14:textId="77777777" w:rsidTr="00F14012">
        <w:tc>
          <w:tcPr>
            <w:tcW w:w="8292" w:type="dxa"/>
            <w:gridSpan w:val="2"/>
            <w:shd w:val="clear" w:color="auto" w:fill="FAE2D5" w:themeFill="accent2" w:themeFillTint="33"/>
          </w:tcPr>
          <w:p w14:paraId="36D5F0A9" w14:textId="3B1A35A7" w:rsidR="007A3B00" w:rsidRPr="007A3B00" w:rsidRDefault="007A3B00" w:rsidP="007A3B00">
            <w:pPr>
              <w:rPr>
                <w:b/>
                <w:bCs/>
                <w:color w:val="501549" w:themeColor="accent5" w:themeShade="80"/>
              </w:rPr>
            </w:pPr>
            <w:r w:rsidRPr="007A3B00">
              <w:rPr>
                <w:b/>
                <w:bCs/>
                <w:color w:val="501549" w:themeColor="accent5" w:themeShade="80"/>
              </w:rPr>
              <w:t>ANTI-PAROLEN FÜR „PLEASE ME!“-PERSÖNLICHKEITEN</w:t>
            </w:r>
          </w:p>
        </w:tc>
      </w:tr>
      <w:tr w:rsidR="007A3B00" w14:paraId="00113B3C" w14:textId="77777777" w:rsidTr="007A3B00">
        <w:tc>
          <w:tcPr>
            <w:tcW w:w="7441" w:type="dxa"/>
          </w:tcPr>
          <w:p w14:paraId="7A1BD82F" w14:textId="63B8114C" w:rsidR="007A3B00" w:rsidRDefault="007A3B00" w:rsidP="007A3B00">
            <w:r>
              <w:t>Ich entscheide, was/wer an erster Stelle steht:</w:t>
            </w:r>
            <w:r>
              <w:t xml:space="preserve"> </w:t>
            </w:r>
            <w:r>
              <w:t>die anderen, die Situation oder ich selbst.</w:t>
            </w:r>
          </w:p>
        </w:tc>
        <w:tc>
          <w:tcPr>
            <w:tcW w:w="851" w:type="dxa"/>
          </w:tcPr>
          <w:p w14:paraId="19417AD0" w14:textId="0DC4E3B5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0229390B" w14:textId="77777777" w:rsidTr="007A3B00">
        <w:tc>
          <w:tcPr>
            <w:tcW w:w="7441" w:type="dxa"/>
          </w:tcPr>
          <w:p w14:paraId="26D4BD8B" w14:textId="6B6B6B2E" w:rsidR="007A3B00" w:rsidRDefault="007A3B00" w:rsidP="007A3B00">
            <w:r>
              <w:t>Mit einem begründeten „Nein!“ können die</w:t>
            </w:r>
            <w:r>
              <w:t xml:space="preserve"> </w:t>
            </w:r>
            <w:r>
              <w:t>anderen gut leben.</w:t>
            </w:r>
          </w:p>
        </w:tc>
        <w:tc>
          <w:tcPr>
            <w:tcW w:w="851" w:type="dxa"/>
          </w:tcPr>
          <w:p w14:paraId="4A783F82" w14:textId="556049C7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7CE3DF04" w14:textId="77777777" w:rsidTr="007A3B00">
        <w:tc>
          <w:tcPr>
            <w:tcW w:w="7441" w:type="dxa"/>
          </w:tcPr>
          <w:p w14:paraId="1880FCBA" w14:textId="5ECA7185" w:rsidR="007A3B00" w:rsidRDefault="007A3B00" w:rsidP="007A3B00">
            <w:r w:rsidRPr="007A3B00">
              <w:t>Heute tue ich mir mal etwas Gutes!</w:t>
            </w:r>
          </w:p>
        </w:tc>
        <w:tc>
          <w:tcPr>
            <w:tcW w:w="851" w:type="dxa"/>
          </w:tcPr>
          <w:p w14:paraId="276C32C1" w14:textId="69FB4BE1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  <w:tr w:rsidR="007A3B00" w14:paraId="403F51DA" w14:textId="77777777" w:rsidTr="007A3B00">
        <w:tc>
          <w:tcPr>
            <w:tcW w:w="7441" w:type="dxa"/>
          </w:tcPr>
          <w:p w14:paraId="481C4F14" w14:textId="5AC55F0A" w:rsidR="007A3B00" w:rsidRDefault="007A3B00" w:rsidP="007A3B00">
            <w:r>
              <w:t>Wie bei den Sicherheitsanweisungen für den Gefahrenfall</w:t>
            </w:r>
            <w:r>
              <w:t xml:space="preserve"> </w:t>
            </w:r>
            <w:r>
              <w:t>im Flugzeug gilt: „Erst die eigene Atemmaske</w:t>
            </w:r>
            <w:r>
              <w:t xml:space="preserve"> </w:t>
            </w:r>
            <w:r>
              <w:t>anlegen“. Nur so kann ich dann auch anderen eine</w:t>
            </w:r>
            <w:r>
              <w:t xml:space="preserve"> </w:t>
            </w:r>
            <w:r>
              <w:t>Hilfe sein.</w:t>
            </w:r>
          </w:p>
        </w:tc>
        <w:tc>
          <w:tcPr>
            <w:tcW w:w="851" w:type="dxa"/>
          </w:tcPr>
          <w:p w14:paraId="01129088" w14:textId="689AE8DA" w:rsidR="007A3B00" w:rsidRDefault="007A3B00" w:rsidP="007A3B00">
            <w:pPr>
              <w:jc w:val="center"/>
            </w:pPr>
            <w:r w:rsidRPr="007A3B00">
              <w:rPr>
                <w:sz w:val="18"/>
                <w:szCs w:val="18"/>
              </w:rPr>
              <w:sym w:font="Webdings" w:char="F063"/>
            </w:r>
          </w:p>
        </w:tc>
      </w:tr>
    </w:tbl>
    <w:p w14:paraId="32109434" w14:textId="77777777" w:rsidR="00EE4570" w:rsidRDefault="00EE4570" w:rsidP="00EE4570"/>
    <w:sectPr w:rsidR="00EE45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570"/>
    <w:rsid w:val="00230DF9"/>
    <w:rsid w:val="004011D4"/>
    <w:rsid w:val="007113A5"/>
    <w:rsid w:val="007240F0"/>
    <w:rsid w:val="007A3B00"/>
    <w:rsid w:val="009A0448"/>
    <w:rsid w:val="00C06168"/>
    <w:rsid w:val="00E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E625"/>
  <w15:chartTrackingRefBased/>
  <w15:docId w15:val="{9EB0BA95-6D98-42CB-A4F1-C5E5011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45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45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45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5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45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45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45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45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5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5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5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5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5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5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5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5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5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45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5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5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457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A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2026-02-09T10:15:00Z</dcterms:created>
  <dcterms:modified xsi:type="dcterms:W3CDTF">2026-02-09T10:18:00Z</dcterms:modified>
</cp:coreProperties>
</file>