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C5A32" w14:textId="77777777" w:rsidR="00606723" w:rsidRPr="00AE586C" w:rsidRDefault="00606723" w:rsidP="00606723">
      <w:pPr>
        <w:rPr>
          <w:b/>
          <w:bCs/>
          <w:sz w:val="32"/>
          <w:szCs w:val="32"/>
        </w:rPr>
      </w:pPr>
      <w:r w:rsidRPr="00AE586C">
        <w:rPr>
          <w:b/>
          <w:bCs/>
          <w:sz w:val="32"/>
          <w:szCs w:val="32"/>
        </w:rPr>
        <w:t xml:space="preserve">Interne Mitteilung zu aktuellen </w:t>
      </w:r>
      <w:proofErr w:type="spellStart"/>
      <w:r w:rsidRPr="00AE586C">
        <w:rPr>
          <w:b/>
          <w:bCs/>
          <w:sz w:val="32"/>
          <w:szCs w:val="32"/>
        </w:rPr>
        <w:t>Phishingmails</w:t>
      </w:r>
      <w:proofErr w:type="spellEnd"/>
      <w:r w:rsidRPr="00AE586C">
        <w:rPr>
          <w:b/>
          <w:bCs/>
          <w:sz w:val="32"/>
          <w:szCs w:val="32"/>
        </w:rPr>
        <w:t xml:space="preserve"> IT → Mitarbeitende</w:t>
      </w:r>
    </w:p>
    <w:p w14:paraId="1CAD17F1" w14:textId="77777777" w:rsidR="00606723" w:rsidRPr="00AE586C" w:rsidRDefault="00606723" w:rsidP="00606723">
      <w:r w:rsidRPr="00AE586C">
        <w:t>An: intern@tfz-bank.de</w:t>
      </w:r>
    </w:p>
    <w:p w14:paraId="377C41FB" w14:textId="77777777" w:rsidR="00606723" w:rsidRPr="00AE586C" w:rsidRDefault="00606723" w:rsidP="00606723">
      <w:pPr>
        <w:rPr>
          <w:b/>
          <w:bCs/>
        </w:rPr>
      </w:pPr>
      <w:r w:rsidRPr="00AE586C">
        <w:rPr>
          <w:b/>
          <w:bCs/>
        </w:rPr>
        <w:t xml:space="preserve">Betreff: Achtung – </w:t>
      </w:r>
      <w:proofErr w:type="spellStart"/>
      <w:r w:rsidRPr="00AE586C">
        <w:rPr>
          <w:b/>
          <w:bCs/>
        </w:rPr>
        <w:t>Phishingmails</w:t>
      </w:r>
      <w:proofErr w:type="spellEnd"/>
      <w:r w:rsidRPr="00AE586C">
        <w:rPr>
          <w:b/>
          <w:bCs/>
        </w:rPr>
        <w:t xml:space="preserve"> im Umlauf</w:t>
      </w:r>
    </w:p>
    <w:p w14:paraId="34FC1453" w14:textId="77777777" w:rsidR="00606723" w:rsidRPr="00AE586C" w:rsidRDefault="00606723" w:rsidP="00606723">
      <w:r w:rsidRPr="00AE586C">
        <w:t>Liebe Kolleginnen, liebe Kollegen,</w:t>
      </w:r>
    </w:p>
    <w:p w14:paraId="45A47B56" w14:textId="77777777" w:rsidR="00606723" w:rsidRDefault="00606723" w:rsidP="00606723">
      <w:proofErr w:type="spellStart"/>
      <w:r w:rsidRPr="00AE586C">
        <w:t>Phishingmails</w:t>
      </w:r>
      <w:proofErr w:type="spellEnd"/>
      <w:r w:rsidRPr="00AE586C">
        <w:t xml:space="preserve">, </w:t>
      </w:r>
      <w:proofErr w:type="gramStart"/>
      <w:r w:rsidRPr="00AE586C">
        <w:t>die ominöse Links</w:t>
      </w:r>
      <w:proofErr w:type="gramEnd"/>
      <w:r w:rsidRPr="00AE586C">
        <w:t xml:space="preserve"> zum Anklicken enthalten,</w:t>
      </w:r>
      <w:r>
        <w:t xml:space="preserve"> </w:t>
      </w:r>
      <w:r w:rsidRPr="00AE586C">
        <w:t>machen derzeit die Runde.</w:t>
      </w:r>
      <w:r>
        <w:t xml:space="preserve"> </w:t>
      </w:r>
    </w:p>
    <w:p w14:paraId="521C5B26" w14:textId="77777777" w:rsidR="00606723" w:rsidRDefault="00606723" w:rsidP="00606723">
      <w:r w:rsidRPr="00AE586C">
        <w:t>Bitte seien Sie wachsam und vorsichtig. Ein unüberlegter</w:t>
      </w:r>
      <w:r>
        <w:t xml:space="preserve"> </w:t>
      </w:r>
      <w:r w:rsidRPr="00AE586C">
        <w:t>Klick und ratzfatz ist Ihr Arbeitsrechner mit einer Schadsoftware</w:t>
      </w:r>
      <w:r>
        <w:t xml:space="preserve"> </w:t>
      </w:r>
      <w:r w:rsidRPr="00AE586C">
        <w:t>infiziert, die schlimmstenfalls unser gesamtes</w:t>
      </w:r>
      <w:r>
        <w:t xml:space="preserve"> </w:t>
      </w:r>
      <w:r w:rsidRPr="00AE586C">
        <w:t>Firmennetzwerk lahmlegen oder Fremden den Zugriff auf</w:t>
      </w:r>
      <w:r>
        <w:t xml:space="preserve"> </w:t>
      </w:r>
      <w:r w:rsidRPr="00AE586C">
        <w:t>interne Daten ermöglichen kann.</w:t>
      </w:r>
    </w:p>
    <w:p w14:paraId="24E19088" w14:textId="77777777" w:rsidR="00606723" w:rsidRDefault="00606723" w:rsidP="00606723">
      <w:r w:rsidRPr="00AE586C">
        <w:t>In der beigefügten PDF finden Sie eine Liste mit typischen</w:t>
      </w:r>
      <w:r>
        <w:t xml:space="preserve"> </w:t>
      </w:r>
      <w:r w:rsidRPr="00AE586C">
        <w:t xml:space="preserve">Merkmalen, an denen Sie </w:t>
      </w:r>
      <w:proofErr w:type="spellStart"/>
      <w:r w:rsidRPr="00AE586C">
        <w:t>Phishingmails</w:t>
      </w:r>
      <w:proofErr w:type="spellEnd"/>
      <w:r w:rsidRPr="00AE586C">
        <w:t xml:space="preserve"> erkennen können.</w:t>
      </w:r>
    </w:p>
    <w:p w14:paraId="7C726F12" w14:textId="77777777" w:rsidR="00606723" w:rsidRDefault="00606723" w:rsidP="00606723">
      <w:r w:rsidRPr="00AE586C">
        <w:t xml:space="preserve">Finden Sie eine </w:t>
      </w:r>
      <w:proofErr w:type="spellStart"/>
      <w:r w:rsidRPr="00AE586C">
        <w:t>Phishingmail</w:t>
      </w:r>
      <w:proofErr w:type="spellEnd"/>
      <w:r w:rsidRPr="00AE586C">
        <w:t xml:space="preserve"> in Ihrem E-Mail-Account,</w:t>
      </w:r>
      <w:r>
        <w:t xml:space="preserve"> </w:t>
      </w:r>
      <w:r w:rsidRPr="00AE586C">
        <w:t>lautet die Devise: bitte sofort löschen! Wenn Sie nur den</w:t>
      </w:r>
      <w:r>
        <w:t xml:space="preserve"> </w:t>
      </w:r>
      <w:r w:rsidRPr="00AE586C">
        <w:t>kleinsten Verdacht hegen, öffnen Sie die E-Mail bitte nicht,</w:t>
      </w:r>
      <w:r>
        <w:t xml:space="preserve"> </w:t>
      </w:r>
      <w:r w:rsidRPr="00AE586C">
        <w:t>sondern wenden sich besser direkt an mich.</w:t>
      </w:r>
      <w:r>
        <w:t xml:space="preserve"> </w:t>
      </w:r>
    </w:p>
    <w:p w14:paraId="4D1BF22F" w14:textId="77777777" w:rsidR="00606723" w:rsidRPr="00AE586C" w:rsidRDefault="00606723" w:rsidP="00606723">
      <w:r w:rsidRPr="00AE586C">
        <w:t>Vielen Dank für Ihre Wachsamkeit.</w:t>
      </w:r>
    </w:p>
    <w:p w14:paraId="4426DD99" w14:textId="77777777" w:rsidR="00606723" w:rsidRPr="00AE586C" w:rsidRDefault="00606723" w:rsidP="00606723">
      <w:r w:rsidRPr="00AE586C">
        <w:t>Lutz Meinecke</w:t>
      </w:r>
    </w:p>
    <w:p w14:paraId="22101F55" w14:textId="77777777" w:rsidR="00606723" w:rsidRPr="00AE586C" w:rsidRDefault="00606723" w:rsidP="00606723">
      <w:r w:rsidRPr="00AE586C">
        <w:t>IT</w:t>
      </w:r>
    </w:p>
    <w:p w14:paraId="5F8ED72B" w14:textId="77777777" w:rsidR="00606723" w:rsidRDefault="00606723" w:rsidP="00606723">
      <w:r w:rsidRPr="00AE586C">
        <w:t>(Vollständige Signatur)</w:t>
      </w:r>
    </w:p>
    <w:p w14:paraId="05927CAE" w14:textId="77777777" w:rsidR="00C06168" w:rsidRDefault="00C06168"/>
    <w:sectPr w:rsidR="00C061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23"/>
    <w:rsid w:val="00230DF9"/>
    <w:rsid w:val="004011D4"/>
    <w:rsid w:val="00606723"/>
    <w:rsid w:val="007113A5"/>
    <w:rsid w:val="007240F0"/>
    <w:rsid w:val="009D2289"/>
    <w:rsid w:val="00C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64406"/>
  <w15:chartTrackingRefBased/>
  <w15:docId w15:val="{85635261-E0F0-4CF9-898B-37C1F98F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6723"/>
  </w:style>
  <w:style w:type="paragraph" w:styleId="berschrift1">
    <w:name w:val="heading 1"/>
    <w:basedOn w:val="Standard"/>
    <w:next w:val="Standard"/>
    <w:link w:val="berschrift1Zchn"/>
    <w:uiPriority w:val="9"/>
    <w:qFormat/>
    <w:rsid w:val="00606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06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067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067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067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0672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0672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0672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0672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06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06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0672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0672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0672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0672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0672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0672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0672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06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06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0672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0672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06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0672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0672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0672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06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0672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067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789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1</cp:revision>
  <dcterms:created xsi:type="dcterms:W3CDTF">2025-07-14T08:46:00Z</dcterms:created>
  <dcterms:modified xsi:type="dcterms:W3CDTF">2025-07-14T08:46:00Z</dcterms:modified>
</cp:coreProperties>
</file>