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6878" w14:textId="59BB8625" w:rsidR="00C06168" w:rsidRPr="00637EA0" w:rsidRDefault="00637EA0">
      <w:pPr>
        <w:rPr>
          <w:b/>
          <w:bCs/>
          <w:sz w:val="32"/>
          <w:szCs w:val="32"/>
        </w:rPr>
      </w:pPr>
      <w:r w:rsidRPr="00637EA0">
        <w:rPr>
          <w:b/>
          <w:bCs/>
          <w:sz w:val="32"/>
          <w:szCs w:val="32"/>
        </w:rPr>
        <w:t>Übersicht: So delegieren Sie Aufgaben typengerecht und motivierend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15659" w14:paraId="1383F88C" w14:textId="77777777" w:rsidTr="00D15659">
        <w:tc>
          <w:tcPr>
            <w:tcW w:w="3020" w:type="dxa"/>
            <w:shd w:val="clear" w:color="auto" w:fill="F6C5AC" w:themeFill="accent2" w:themeFillTint="66"/>
          </w:tcPr>
          <w:p w14:paraId="15C52A7A" w14:textId="4547C797" w:rsidR="00D15659" w:rsidRDefault="00D15659">
            <w:r w:rsidRPr="00D15659">
              <w:rPr>
                <w:b/>
                <w:bCs/>
              </w:rPr>
              <w:t>MUSTER</w:t>
            </w:r>
          </w:p>
        </w:tc>
        <w:tc>
          <w:tcPr>
            <w:tcW w:w="3021" w:type="dxa"/>
            <w:shd w:val="clear" w:color="auto" w:fill="F6C5AC" w:themeFill="accent2" w:themeFillTint="66"/>
          </w:tcPr>
          <w:p w14:paraId="47FB369A" w14:textId="3FAA963E" w:rsidR="00D15659" w:rsidRDefault="00D15659">
            <w:r w:rsidRPr="00D15659">
              <w:rPr>
                <w:b/>
                <w:bCs/>
              </w:rPr>
              <w:t>DARAN ERKENNEN SIE DAS MUSTER</w:t>
            </w:r>
          </w:p>
        </w:tc>
        <w:tc>
          <w:tcPr>
            <w:tcW w:w="3021" w:type="dxa"/>
            <w:shd w:val="clear" w:color="auto" w:fill="F6C5AC" w:themeFill="accent2" w:themeFillTint="66"/>
          </w:tcPr>
          <w:p w14:paraId="0B6A9933" w14:textId="39DE891F" w:rsidR="00D15659" w:rsidRDefault="00D15659">
            <w:r w:rsidRPr="00D15659">
              <w:rPr>
                <w:b/>
                <w:bCs/>
              </w:rPr>
              <w:t>DER OPTIMALE MOTIVATIONSANSATZ</w:t>
            </w:r>
          </w:p>
        </w:tc>
      </w:tr>
      <w:tr w:rsidR="00D15659" w14:paraId="58C5C257" w14:textId="77777777" w:rsidTr="00D15659">
        <w:tc>
          <w:tcPr>
            <w:tcW w:w="3020" w:type="dxa"/>
          </w:tcPr>
          <w:p w14:paraId="48E2BD1E" w14:textId="1CE8DEB1" w:rsidR="00D15659" w:rsidRDefault="00854773" w:rsidP="00854773">
            <w:r w:rsidRPr="00854773">
              <w:t>Gesehen werden</w:t>
            </w:r>
            <w:r>
              <w:t xml:space="preserve"> </w:t>
            </w:r>
            <w:r w:rsidRPr="00854773">
              <w:t>wollen</w:t>
            </w:r>
          </w:p>
        </w:tc>
        <w:tc>
          <w:tcPr>
            <w:tcW w:w="3021" w:type="dxa"/>
          </w:tcPr>
          <w:p w14:paraId="5883D2BC" w14:textId="77777777" w:rsidR="00854773" w:rsidRPr="00854773" w:rsidRDefault="00854773" w:rsidP="00854773">
            <w:r w:rsidRPr="00854773">
              <w:t>• Dieser Typus ist von sich aus aktiv,</w:t>
            </w:r>
          </w:p>
          <w:p w14:paraId="54384951" w14:textId="77777777" w:rsidR="00854773" w:rsidRPr="00854773" w:rsidRDefault="00854773" w:rsidP="00854773">
            <w:r w:rsidRPr="00854773">
              <w:t>• hinterfragt viel, ist dadurch eher „unbequem“,</w:t>
            </w:r>
          </w:p>
          <w:p w14:paraId="3D7E12D2" w14:textId="0E61979F" w:rsidR="00D15659" w:rsidRDefault="00854773" w:rsidP="00854773">
            <w:r w:rsidRPr="00854773">
              <w:t>• fordert (öffentliche) Anerkennung ein.</w:t>
            </w:r>
          </w:p>
        </w:tc>
        <w:tc>
          <w:tcPr>
            <w:tcW w:w="3021" w:type="dxa"/>
          </w:tcPr>
          <w:p w14:paraId="28A4E3D9" w14:textId="7D5A460F" w:rsidR="00D15659" w:rsidRDefault="00854773" w:rsidP="00854773">
            <w:r w:rsidRPr="00854773">
              <w:t>Übertragen Sie Aufgaben mit Öffentlichkeitswirkung,</w:t>
            </w:r>
            <w:r>
              <w:t xml:space="preserve"> </w:t>
            </w:r>
            <w:r w:rsidRPr="00854773">
              <w:t>wie beispielsweise Präsentationen,</w:t>
            </w:r>
            <w:r>
              <w:t xml:space="preserve"> </w:t>
            </w:r>
            <w:r w:rsidRPr="00854773">
              <w:t>Vorträge oder Moderationen.</w:t>
            </w:r>
          </w:p>
        </w:tc>
      </w:tr>
      <w:tr w:rsidR="00D15659" w14:paraId="3036E6EC" w14:textId="77777777" w:rsidTr="00D15659">
        <w:tc>
          <w:tcPr>
            <w:tcW w:w="3020" w:type="dxa"/>
          </w:tcPr>
          <w:p w14:paraId="35BD5A86" w14:textId="45EB598D" w:rsidR="00D15659" w:rsidRDefault="00854773">
            <w:r w:rsidRPr="00854773">
              <w:t>Kontakte wollen</w:t>
            </w:r>
          </w:p>
        </w:tc>
        <w:tc>
          <w:tcPr>
            <w:tcW w:w="3021" w:type="dxa"/>
          </w:tcPr>
          <w:p w14:paraId="01349E01" w14:textId="61341641" w:rsidR="00854773" w:rsidRPr="00854773" w:rsidRDefault="00854773" w:rsidP="00854773">
            <w:r w:rsidRPr="00854773">
              <w:t>• Dieser Typus hat ein großes Gesprächs‐ und</w:t>
            </w:r>
            <w:r>
              <w:t xml:space="preserve"> </w:t>
            </w:r>
            <w:r w:rsidRPr="00854773">
              <w:t>Zuwendungsbedürfnis,</w:t>
            </w:r>
            <w:r>
              <w:t xml:space="preserve"> </w:t>
            </w:r>
          </w:p>
          <w:p w14:paraId="02D8FA3C" w14:textId="00138FF5" w:rsidR="00854773" w:rsidRPr="00854773" w:rsidRDefault="00854773" w:rsidP="00854773">
            <w:r w:rsidRPr="00854773">
              <w:t>• arbeitet gern im Team und will generell viel</w:t>
            </w:r>
            <w:r>
              <w:t xml:space="preserve"> </w:t>
            </w:r>
            <w:r w:rsidRPr="00854773">
              <w:t>gemeinsam machen,</w:t>
            </w:r>
          </w:p>
          <w:p w14:paraId="3C469521" w14:textId="04E210A9" w:rsidR="00D15659" w:rsidRDefault="00854773" w:rsidP="00854773">
            <w:r w:rsidRPr="00854773">
              <w:t>• trifft bei Besprechungen gern früher ein und</w:t>
            </w:r>
            <w:r>
              <w:t xml:space="preserve"> </w:t>
            </w:r>
            <w:r w:rsidRPr="00854773">
              <w:t>bleibt länger, hat viele „Fragen“.</w:t>
            </w:r>
          </w:p>
        </w:tc>
        <w:tc>
          <w:tcPr>
            <w:tcW w:w="3021" w:type="dxa"/>
          </w:tcPr>
          <w:p w14:paraId="30B09400" w14:textId="7E1A371A" w:rsidR="00854773" w:rsidRPr="00854773" w:rsidRDefault="00854773" w:rsidP="00854773">
            <w:r w:rsidRPr="00854773">
              <w:t>Übertragen Sie Aufgaben mit viel Kontakt zu</w:t>
            </w:r>
            <w:r>
              <w:t xml:space="preserve"> </w:t>
            </w:r>
            <w:r w:rsidRPr="00854773">
              <w:t>anderen, wie beispielsweise:</w:t>
            </w:r>
          </w:p>
          <w:p w14:paraId="012A9E25" w14:textId="77777777" w:rsidR="00854773" w:rsidRPr="00854773" w:rsidRDefault="00854773" w:rsidP="00854773">
            <w:r w:rsidRPr="00854773">
              <w:t>• Analysen,</w:t>
            </w:r>
          </w:p>
          <w:p w14:paraId="5B019242" w14:textId="77777777" w:rsidR="00854773" w:rsidRPr="00854773" w:rsidRDefault="00854773" w:rsidP="00854773">
            <w:r w:rsidRPr="00854773">
              <w:t>• Gespräche,</w:t>
            </w:r>
          </w:p>
          <w:p w14:paraId="7AD3F3A4" w14:textId="6654DD3F" w:rsidR="00D15659" w:rsidRDefault="00854773" w:rsidP="00854773">
            <w:r w:rsidRPr="00854773">
              <w:t>• Besprechungen mit anderen Gruppierungen</w:t>
            </w:r>
          </w:p>
        </w:tc>
      </w:tr>
      <w:tr w:rsidR="00D15659" w14:paraId="4137FDF6" w14:textId="77777777" w:rsidTr="00D15659">
        <w:tc>
          <w:tcPr>
            <w:tcW w:w="3020" w:type="dxa"/>
          </w:tcPr>
          <w:p w14:paraId="4545A774" w14:textId="0C549EB1" w:rsidR="00D15659" w:rsidRDefault="00854773" w:rsidP="00854773">
            <w:r w:rsidRPr="00854773">
              <w:t>Etwas Sinnvolles</w:t>
            </w:r>
            <w:r>
              <w:t xml:space="preserve"> </w:t>
            </w:r>
            <w:r w:rsidRPr="00854773">
              <w:t>tun wollen</w:t>
            </w:r>
          </w:p>
        </w:tc>
        <w:tc>
          <w:tcPr>
            <w:tcW w:w="3021" w:type="dxa"/>
          </w:tcPr>
          <w:p w14:paraId="5B58EEBF" w14:textId="77777777" w:rsidR="00854773" w:rsidRPr="00854773" w:rsidRDefault="00854773" w:rsidP="00854773">
            <w:r w:rsidRPr="00854773">
              <w:t>• Dieser Typus ist von sich aus aktiv,</w:t>
            </w:r>
          </w:p>
          <w:p w14:paraId="7DCBFEA8" w14:textId="77777777" w:rsidR="00854773" w:rsidRPr="00854773" w:rsidRDefault="00854773" w:rsidP="00854773">
            <w:r w:rsidRPr="00854773">
              <w:t>• ist konstruktiv, denkt mit,</w:t>
            </w:r>
          </w:p>
          <w:p w14:paraId="1C35DE11" w14:textId="4731DE29" w:rsidR="00D15659" w:rsidRDefault="00854773" w:rsidP="00854773">
            <w:r w:rsidRPr="00854773">
              <w:t>• ist bereit, sich unterzuordnen, wenn es</w:t>
            </w:r>
            <w:r>
              <w:t xml:space="preserve"> </w:t>
            </w:r>
            <w:r w:rsidRPr="00854773">
              <w:t>„der Sache dient“.</w:t>
            </w:r>
          </w:p>
        </w:tc>
        <w:tc>
          <w:tcPr>
            <w:tcW w:w="3021" w:type="dxa"/>
          </w:tcPr>
          <w:p w14:paraId="5994EC3E" w14:textId="26EE9616" w:rsidR="00D15659" w:rsidRDefault="00854773" w:rsidP="00854773">
            <w:r w:rsidRPr="00854773">
              <w:t>Dieser Typus ist am einfachsten zu motivieren:</w:t>
            </w:r>
            <w:r>
              <w:t xml:space="preserve"> </w:t>
            </w:r>
            <w:r w:rsidRPr="00854773">
              <w:t>Stellen Sie Aufgaben in einen inhaltlichen beziehungsweise</w:t>
            </w:r>
            <w:r>
              <w:t xml:space="preserve"> </w:t>
            </w:r>
            <w:r w:rsidRPr="00854773">
              <w:t>sinnerzeugenden Zusammenhang</w:t>
            </w:r>
            <w:r>
              <w:t xml:space="preserve"> </w:t>
            </w:r>
            <w:r w:rsidRPr="00854773">
              <w:t>mit der Sache.</w:t>
            </w:r>
          </w:p>
        </w:tc>
      </w:tr>
      <w:tr w:rsidR="00D15659" w14:paraId="06843461" w14:textId="77777777" w:rsidTr="00D15659">
        <w:tc>
          <w:tcPr>
            <w:tcW w:w="3020" w:type="dxa"/>
          </w:tcPr>
          <w:p w14:paraId="62AE71FA" w14:textId="77777777" w:rsidR="00854773" w:rsidRPr="00854773" w:rsidRDefault="00854773" w:rsidP="00854773">
            <w:r w:rsidRPr="00854773">
              <w:t>Freiräume</w:t>
            </w:r>
          </w:p>
          <w:p w14:paraId="1C168E60" w14:textId="30506F76" w:rsidR="00D15659" w:rsidRDefault="00854773" w:rsidP="00854773">
            <w:r w:rsidRPr="00854773">
              <w:t>gestalten wollen/„Macht“ ausüben</w:t>
            </w:r>
          </w:p>
        </w:tc>
        <w:tc>
          <w:tcPr>
            <w:tcW w:w="3021" w:type="dxa"/>
          </w:tcPr>
          <w:p w14:paraId="4D025A78" w14:textId="1D62FFDE" w:rsidR="00854773" w:rsidRPr="00854773" w:rsidRDefault="00854773" w:rsidP="00854773">
            <w:r w:rsidRPr="00854773">
              <w:t>• Dieser Typus diskutiert heftig, um seine (meist</w:t>
            </w:r>
            <w:r>
              <w:t xml:space="preserve"> </w:t>
            </w:r>
            <w:r w:rsidRPr="00854773">
              <w:t>recht präzisen) Vorstellungen durchzusetzen,</w:t>
            </w:r>
          </w:p>
          <w:p w14:paraId="6E558F4C" w14:textId="77777777" w:rsidR="00854773" w:rsidRPr="00854773" w:rsidRDefault="00854773" w:rsidP="00854773">
            <w:r w:rsidRPr="00854773">
              <w:t>• will recht haben,</w:t>
            </w:r>
          </w:p>
          <w:p w14:paraId="2860C1B5" w14:textId="37472FA9" w:rsidR="00D15659" w:rsidRDefault="00854773" w:rsidP="00854773">
            <w:r w:rsidRPr="00854773">
              <w:t>• ist sehr empfindlich, wenn es darum geht, dass</w:t>
            </w:r>
            <w:r>
              <w:t xml:space="preserve"> </w:t>
            </w:r>
            <w:r w:rsidRPr="00854773">
              <w:t>ihm „Vorschriften“ gemacht werden.</w:t>
            </w:r>
          </w:p>
        </w:tc>
        <w:tc>
          <w:tcPr>
            <w:tcW w:w="3021" w:type="dxa"/>
          </w:tcPr>
          <w:p w14:paraId="22F40583" w14:textId="141CCF7B" w:rsidR="00D15659" w:rsidRDefault="00854773" w:rsidP="00854773">
            <w:r w:rsidRPr="00854773">
              <w:t>Übertragen Sie Aufgaben mit viel Eigenverantwortung</w:t>
            </w:r>
            <w:r>
              <w:t xml:space="preserve"> </w:t>
            </w:r>
            <w:r w:rsidRPr="00854773">
              <w:t>und „sichtbaren“ Ergebnissen. Lassen</w:t>
            </w:r>
            <w:r>
              <w:t xml:space="preserve"> </w:t>
            </w:r>
            <w:r w:rsidRPr="00854773">
              <w:t>Sie dabei möglichst viel Gestaltungsspielraum</w:t>
            </w:r>
            <w:r>
              <w:t xml:space="preserve"> </w:t>
            </w:r>
            <w:r w:rsidRPr="00854773">
              <w:t>bei der Umsetzung.</w:t>
            </w:r>
          </w:p>
        </w:tc>
      </w:tr>
    </w:tbl>
    <w:p w14:paraId="51785C1D" w14:textId="77777777" w:rsidR="00637EA0" w:rsidRDefault="00637EA0"/>
    <w:sectPr w:rsidR="00637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A0"/>
    <w:rsid w:val="00230DF9"/>
    <w:rsid w:val="004011D4"/>
    <w:rsid w:val="00637EA0"/>
    <w:rsid w:val="00660E69"/>
    <w:rsid w:val="007113A5"/>
    <w:rsid w:val="007240F0"/>
    <w:rsid w:val="00854773"/>
    <w:rsid w:val="00C06168"/>
    <w:rsid w:val="00D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3364"/>
  <w15:chartTrackingRefBased/>
  <w15:docId w15:val="{C4594831-68DE-4513-892B-E7DB0433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7E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7E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7E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7E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7E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7E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7E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7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7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7E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7E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7E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7E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7E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7E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7E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7E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7E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7E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7E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7E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7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7E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7EA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2025-01-22T08:52:00Z</dcterms:created>
  <dcterms:modified xsi:type="dcterms:W3CDTF">2025-01-22T08:58:00Z</dcterms:modified>
</cp:coreProperties>
</file>