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EBD2C" w14:textId="765ABD3B" w:rsidR="003A5C75" w:rsidRPr="003A5C75" w:rsidRDefault="003A5C75" w:rsidP="003A5C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3A5C75">
        <w:rPr>
          <w:rFonts w:ascii="Times New Roman" w:hAnsi="Times New Roman" w:cs="Times New Roman"/>
          <w:sz w:val="24"/>
          <w:szCs w:val="24"/>
        </w:rPr>
        <w:t>intern@tfz-bank.de</w:t>
      </w:r>
    </w:p>
    <w:p w14:paraId="3ABC34AD" w14:textId="4048DD52" w:rsidR="003A5C75" w:rsidRPr="003A5C75" w:rsidRDefault="003A5C75" w:rsidP="003A5C75">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2A517D3" w14:textId="2E0517C0" w:rsidR="003A5C75" w:rsidRPr="003A5C75" w:rsidRDefault="003A5C75" w:rsidP="003A5C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3A5C75">
        <w:rPr>
          <w:rFonts w:ascii="Times New Roman" w:hAnsi="Times New Roman" w:cs="Times New Roman"/>
          <w:sz w:val="24"/>
          <w:szCs w:val="24"/>
        </w:rPr>
        <w:t xml:space="preserve">Achtung – </w:t>
      </w:r>
      <w:proofErr w:type="spellStart"/>
      <w:r w:rsidRPr="003A5C75">
        <w:rPr>
          <w:rFonts w:ascii="Times New Roman" w:hAnsi="Times New Roman" w:cs="Times New Roman"/>
          <w:sz w:val="24"/>
          <w:szCs w:val="24"/>
        </w:rPr>
        <w:t>Phishingmails</w:t>
      </w:r>
      <w:proofErr w:type="spellEnd"/>
      <w:r w:rsidRPr="003A5C75">
        <w:rPr>
          <w:rFonts w:ascii="Times New Roman" w:hAnsi="Times New Roman" w:cs="Times New Roman"/>
          <w:sz w:val="24"/>
          <w:szCs w:val="24"/>
        </w:rPr>
        <w:t xml:space="preserve"> im Umlauf</w:t>
      </w:r>
    </w:p>
    <w:p w14:paraId="628FAFAD" w14:textId="77777777" w:rsidR="003A5C75" w:rsidRDefault="003A5C75" w:rsidP="003A5C75">
      <w:pPr>
        <w:spacing w:after="0" w:line="240" w:lineRule="auto"/>
        <w:rPr>
          <w:rFonts w:ascii="Times New Roman" w:hAnsi="Times New Roman" w:cs="Times New Roman"/>
          <w:sz w:val="24"/>
          <w:szCs w:val="24"/>
        </w:rPr>
      </w:pPr>
    </w:p>
    <w:p w14:paraId="30F665A3" w14:textId="77777777" w:rsidR="003A5C75" w:rsidRPr="003A5C75" w:rsidRDefault="003A5C75" w:rsidP="003A5C75">
      <w:pPr>
        <w:spacing w:after="0" w:line="240" w:lineRule="auto"/>
        <w:rPr>
          <w:rFonts w:ascii="Times New Roman" w:hAnsi="Times New Roman" w:cs="Times New Roman"/>
          <w:sz w:val="24"/>
          <w:szCs w:val="24"/>
        </w:rPr>
      </w:pPr>
    </w:p>
    <w:p w14:paraId="3D535843"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Liebe Kolleginnen, liebe Kollegen,</w:t>
      </w:r>
    </w:p>
    <w:p w14:paraId="416DE911" w14:textId="77777777" w:rsidR="003A5C75" w:rsidRPr="003A5C75" w:rsidRDefault="003A5C75" w:rsidP="003A5C75">
      <w:pPr>
        <w:spacing w:after="0" w:line="240" w:lineRule="auto"/>
        <w:rPr>
          <w:rFonts w:ascii="Times New Roman" w:hAnsi="Times New Roman" w:cs="Times New Roman"/>
          <w:sz w:val="24"/>
          <w:szCs w:val="24"/>
        </w:rPr>
      </w:pPr>
    </w:p>
    <w:p w14:paraId="14458830" w14:textId="135524BF" w:rsidR="003A5C75" w:rsidRPr="003A5C75" w:rsidRDefault="003A5C75" w:rsidP="003A5C75">
      <w:pPr>
        <w:spacing w:after="0" w:line="240" w:lineRule="auto"/>
        <w:rPr>
          <w:rFonts w:ascii="Times New Roman" w:hAnsi="Times New Roman" w:cs="Times New Roman"/>
          <w:sz w:val="24"/>
          <w:szCs w:val="24"/>
        </w:rPr>
      </w:pPr>
      <w:proofErr w:type="spellStart"/>
      <w:r w:rsidRPr="003A5C75">
        <w:rPr>
          <w:rFonts w:ascii="Times New Roman" w:hAnsi="Times New Roman" w:cs="Times New Roman"/>
          <w:sz w:val="24"/>
          <w:szCs w:val="24"/>
        </w:rPr>
        <w:t>Phishingmails</w:t>
      </w:r>
      <w:proofErr w:type="spellEnd"/>
      <w:r w:rsidRPr="003A5C75">
        <w:rPr>
          <w:rFonts w:ascii="Times New Roman" w:hAnsi="Times New Roman" w:cs="Times New Roman"/>
          <w:sz w:val="24"/>
          <w:szCs w:val="24"/>
        </w:rPr>
        <w:t>, in denen ominöse Links zum Anklicken enthalten sind, machen derzeit die</w:t>
      </w:r>
      <w:r w:rsidR="00707428">
        <w:rPr>
          <w:rFonts w:ascii="Times New Roman" w:hAnsi="Times New Roman" w:cs="Times New Roman"/>
          <w:sz w:val="24"/>
          <w:szCs w:val="24"/>
        </w:rPr>
        <w:t xml:space="preserve"> </w:t>
      </w:r>
      <w:r w:rsidRPr="003A5C75">
        <w:rPr>
          <w:rFonts w:ascii="Times New Roman" w:hAnsi="Times New Roman" w:cs="Times New Roman"/>
          <w:sz w:val="24"/>
          <w:szCs w:val="24"/>
        </w:rPr>
        <w:t>Runde.</w:t>
      </w:r>
    </w:p>
    <w:p w14:paraId="4A865B60" w14:textId="77777777" w:rsidR="003A5C75" w:rsidRPr="003A5C75" w:rsidRDefault="003A5C75" w:rsidP="003A5C75">
      <w:pPr>
        <w:spacing w:after="0" w:line="240" w:lineRule="auto"/>
        <w:rPr>
          <w:rFonts w:ascii="Times New Roman" w:hAnsi="Times New Roman" w:cs="Times New Roman"/>
          <w:sz w:val="24"/>
          <w:szCs w:val="24"/>
        </w:rPr>
      </w:pPr>
    </w:p>
    <w:p w14:paraId="1F6C45B9"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Bitte seien Sie wachsam und vorsichtig. Ein unüberlegter Klick und ratzfatz ist Ihr Arbeitsrechner mit einer Schadsoftware infiziert, die schlimmstenfalls unser gesamtes Firmennetzwerk lahmlegen oder Fremden den Zugriff auf interne Daten ermöglichen kann.</w:t>
      </w:r>
    </w:p>
    <w:p w14:paraId="17BB8780" w14:textId="77777777" w:rsidR="003A5C75" w:rsidRPr="003A5C75" w:rsidRDefault="003A5C75" w:rsidP="003A5C75">
      <w:pPr>
        <w:spacing w:after="0" w:line="240" w:lineRule="auto"/>
        <w:rPr>
          <w:rFonts w:ascii="Times New Roman" w:hAnsi="Times New Roman" w:cs="Times New Roman"/>
          <w:sz w:val="24"/>
          <w:szCs w:val="24"/>
        </w:rPr>
      </w:pPr>
    </w:p>
    <w:p w14:paraId="026D9DF5" w14:textId="00C15E59"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In der beigefügten PDF finden Sie eine Liste mit typischen Merkmalen, an denen Sie</w:t>
      </w:r>
      <w:r w:rsidR="00707428">
        <w:rPr>
          <w:rFonts w:ascii="Times New Roman" w:hAnsi="Times New Roman" w:cs="Times New Roman"/>
          <w:sz w:val="24"/>
          <w:szCs w:val="24"/>
        </w:rPr>
        <w:t xml:space="preserve"> </w:t>
      </w:r>
      <w:r w:rsidRPr="003A5C75">
        <w:rPr>
          <w:rFonts w:ascii="Times New Roman" w:hAnsi="Times New Roman" w:cs="Times New Roman"/>
          <w:sz w:val="24"/>
          <w:szCs w:val="24"/>
        </w:rPr>
        <w:t>„Phishing-Mails“ erkennen können.</w:t>
      </w:r>
    </w:p>
    <w:p w14:paraId="42517295" w14:textId="77777777" w:rsidR="003A5C75" w:rsidRPr="003A5C75" w:rsidRDefault="003A5C75" w:rsidP="003A5C75">
      <w:pPr>
        <w:spacing w:after="0" w:line="240" w:lineRule="auto"/>
        <w:rPr>
          <w:rFonts w:ascii="Times New Roman" w:hAnsi="Times New Roman" w:cs="Times New Roman"/>
          <w:sz w:val="24"/>
          <w:szCs w:val="24"/>
        </w:rPr>
      </w:pPr>
    </w:p>
    <w:p w14:paraId="49A588E9"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Finden Sie eine Phishing-Mail in Ihrem E-Mail-Account: Bitte sofort löschen!</w:t>
      </w:r>
    </w:p>
    <w:p w14:paraId="6E8227C3" w14:textId="77777777" w:rsidR="003A5C75" w:rsidRPr="003A5C75" w:rsidRDefault="003A5C75" w:rsidP="003A5C75">
      <w:pPr>
        <w:spacing w:after="0" w:line="240" w:lineRule="auto"/>
        <w:rPr>
          <w:rFonts w:ascii="Times New Roman" w:hAnsi="Times New Roman" w:cs="Times New Roman"/>
          <w:sz w:val="24"/>
          <w:szCs w:val="24"/>
        </w:rPr>
      </w:pPr>
    </w:p>
    <w:p w14:paraId="123C4ADF" w14:textId="77777777" w:rsid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Sollten Sie doch einmal unsicher sein: Nicht öffnen, sondern lieber direkt an mich wenden.</w:t>
      </w:r>
    </w:p>
    <w:p w14:paraId="4EF8F54F" w14:textId="77777777" w:rsidR="00707428" w:rsidRPr="003A5C75" w:rsidRDefault="00707428" w:rsidP="003A5C75">
      <w:pPr>
        <w:spacing w:after="0" w:line="240" w:lineRule="auto"/>
        <w:rPr>
          <w:rFonts w:ascii="Times New Roman" w:hAnsi="Times New Roman" w:cs="Times New Roman"/>
          <w:sz w:val="24"/>
          <w:szCs w:val="24"/>
        </w:rPr>
      </w:pPr>
    </w:p>
    <w:p w14:paraId="191171A6" w14:textId="77777777" w:rsidR="00707428"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Vielen Dank für Ihre Wachsamkeit.</w:t>
      </w:r>
    </w:p>
    <w:p w14:paraId="6B6E370E" w14:textId="77777777" w:rsidR="00707428" w:rsidRDefault="00707428" w:rsidP="003A5C75">
      <w:pPr>
        <w:spacing w:after="0" w:line="240" w:lineRule="auto"/>
        <w:rPr>
          <w:rFonts w:ascii="Times New Roman" w:hAnsi="Times New Roman" w:cs="Times New Roman"/>
          <w:sz w:val="24"/>
          <w:szCs w:val="24"/>
        </w:rPr>
      </w:pPr>
    </w:p>
    <w:p w14:paraId="2E10F733" w14:textId="4D41ABF2"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Lutz Meinecke</w:t>
      </w:r>
    </w:p>
    <w:p w14:paraId="5BE81D1E"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IT</w:t>
      </w:r>
    </w:p>
    <w:p w14:paraId="72B1ED93" w14:textId="77777777" w:rsidR="003A5C75" w:rsidRPr="003A5C75" w:rsidRDefault="003A5C75" w:rsidP="003A5C75">
      <w:pPr>
        <w:spacing w:after="0" w:line="240" w:lineRule="auto"/>
        <w:rPr>
          <w:rFonts w:ascii="Times New Roman" w:hAnsi="Times New Roman" w:cs="Times New Roman"/>
          <w:sz w:val="24"/>
          <w:szCs w:val="24"/>
        </w:rPr>
      </w:pPr>
    </w:p>
    <w:p w14:paraId="2EF40CE6" w14:textId="77777777" w:rsidR="003A5C75" w:rsidRPr="003A5C75" w:rsidRDefault="003A5C75" w:rsidP="003A5C75">
      <w:pPr>
        <w:spacing w:after="0" w:line="240" w:lineRule="auto"/>
        <w:rPr>
          <w:rFonts w:ascii="Times New Roman" w:hAnsi="Times New Roman" w:cs="Times New Roman"/>
          <w:sz w:val="24"/>
          <w:szCs w:val="24"/>
        </w:rPr>
      </w:pPr>
    </w:p>
    <w:p w14:paraId="639FADFE"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TFZ Bank</w:t>
      </w:r>
    </w:p>
    <w:p w14:paraId="7FE2CC53"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Finanzstraße 64, 65936 Frankfurt</w:t>
      </w:r>
    </w:p>
    <w:p w14:paraId="3AC5914D"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Telefon: 069 615-617</w:t>
      </w:r>
    </w:p>
    <w:p w14:paraId="48640845"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Fax: 069 615-620</w:t>
      </w:r>
    </w:p>
    <w:p w14:paraId="0CA428A7" w14:textId="77777777" w:rsidR="003A5C75" w:rsidRPr="003A5C75"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E-Mail: info@tfz-bank.de</w:t>
      </w:r>
    </w:p>
    <w:p w14:paraId="496A024E" w14:textId="10B8588D" w:rsidR="00AB762A" w:rsidRDefault="003A5C75" w:rsidP="003A5C75">
      <w:pPr>
        <w:spacing w:after="0" w:line="240" w:lineRule="auto"/>
        <w:rPr>
          <w:rFonts w:ascii="Times New Roman" w:hAnsi="Times New Roman" w:cs="Times New Roman"/>
          <w:sz w:val="24"/>
          <w:szCs w:val="24"/>
        </w:rPr>
      </w:pPr>
      <w:r w:rsidRPr="003A5C75">
        <w:rPr>
          <w:rFonts w:ascii="Times New Roman" w:hAnsi="Times New Roman" w:cs="Times New Roman"/>
          <w:sz w:val="24"/>
          <w:szCs w:val="24"/>
        </w:rPr>
        <w:t>Internet: www.tfz-bank.de</w:t>
      </w:r>
    </w:p>
    <w:p w14:paraId="113BB3E3" w14:textId="77777777" w:rsidR="00874E6D" w:rsidRDefault="00874E6D" w:rsidP="00AB762A">
      <w:pPr>
        <w:spacing w:after="0" w:line="240" w:lineRule="auto"/>
        <w:rPr>
          <w:rFonts w:ascii="Times New Roman" w:hAnsi="Times New Roman" w:cs="Times New Roman"/>
          <w:sz w:val="24"/>
          <w:szCs w:val="24"/>
        </w:rPr>
      </w:pPr>
    </w:p>
    <w:p w14:paraId="74B440B4" w14:textId="77777777" w:rsidR="00874E6D" w:rsidRDefault="00874E6D" w:rsidP="00AB762A">
      <w:pPr>
        <w:spacing w:after="0" w:line="240" w:lineRule="auto"/>
        <w:rPr>
          <w:rFonts w:ascii="Times New Roman" w:hAnsi="Times New Roman" w:cs="Times New Roman"/>
          <w:sz w:val="24"/>
          <w:szCs w:val="24"/>
        </w:rPr>
      </w:pPr>
    </w:p>
    <w:p w14:paraId="11FB197E" w14:textId="77777777" w:rsidR="00874E6D" w:rsidRDefault="00874E6D" w:rsidP="00AB762A">
      <w:pPr>
        <w:spacing w:after="0" w:line="240" w:lineRule="auto"/>
        <w:rPr>
          <w:rFonts w:ascii="Times New Roman" w:hAnsi="Times New Roman" w:cs="Times New Roman"/>
          <w:sz w:val="24"/>
          <w:szCs w:val="24"/>
        </w:rPr>
      </w:pPr>
    </w:p>
    <w:p w14:paraId="4F59E79E" w14:textId="77777777" w:rsidR="00874E6D" w:rsidRDefault="00874E6D" w:rsidP="00AB762A">
      <w:pPr>
        <w:spacing w:after="0" w:line="240" w:lineRule="auto"/>
        <w:rPr>
          <w:rFonts w:ascii="Times New Roman" w:hAnsi="Times New Roman" w:cs="Times New Roman"/>
          <w:sz w:val="24"/>
          <w:szCs w:val="24"/>
        </w:rPr>
      </w:pPr>
    </w:p>
    <w:p w14:paraId="67951634" w14:textId="267C50B0" w:rsidR="00874E6D" w:rsidRPr="00AB762A" w:rsidRDefault="00874E6D" w:rsidP="00AB762A">
      <w:pPr>
        <w:spacing w:after="0" w:line="240" w:lineRule="auto"/>
        <w:rPr>
          <w:rFonts w:ascii="Times New Roman" w:hAnsi="Times New Roman" w:cs="Times New Roman"/>
          <w:sz w:val="24"/>
          <w:szCs w:val="24"/>
        </w:rPr>
      </w:pPr>
      <w:r w:rsidRPr="00874E6D">
        <w:rPr>
          <w:rFonts w:ascii="Times New Roman" w:hAnsi="Times New Roman" w:cs="Times New Roman"/>
          <w:sz w:val="24"/>
          <w:szCs w:val="24"/>
        </w:rPr>
        <w:t xml:space="preserve">! Plus notwendige Angaben für Geschäftsbriefe und </w:t>
      </w:r>
      <w:proofErr w:type="gramStart"/>
      <w:r w:rsidRPr="00874E6D">
        <w:rPr>
          <w:rFonts w:ascii="Times New Roman" w:hAnsi="Times New Roman" w:cs="Times New Roman"/>
          <w:sz w:val="24"/>
          <w:szCs w:val="24"/>
        </w:rPr>
        <w:t>E-Mails !</w:t>
      </w:r>
      <w:proofErr w:type="gramEnd"/>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152891">
    <w:abstractNumId w:val="7"/>
  </w:num>
  <w:num w:numId="2" w16cid:durableId="1988633659">
    <w:abstractNumId w:val="2"/>
  </w:num>
  <w:num w:numId="3" w16cid:durableId="86461917">
    <w:abstractNumId w:val="6"/>
  </w:num>
  <w:num w:numId="4" w16cid:durableId="1659916978">
    <w:abstractNumId w:val="8"/>
  </w:num>
  <w:num w:numId="5" w16cid:durableId="1836533364">
    <w:abstractNumId w:val="1"/>
  </w:num>
  <w:num w:numId="6" w16cid:durableId="342973773">
    <w:abstractNumId w:val="4"/>
  </w:num>
  <w:num w:numId="7" w16cid:durableId="354233059">
    <w:abstractNumId w:val="3"/>
  </w:num>
  <w:num w:numId="8" w16cid:durableId="750469716">
    <w:abstractNumId w:val="0"/>
  </w:num>
  <w:num w:numId="9" w16cid:durableId="1290235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A5C75"/>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07428"/>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7F6581"/>
    <w:rsid w:val="00814EAA"/>
    <w:rsid w:val="00817684"/>
    <w:rsid w:val="008224E2"/>
    <w:rsid w:val="008340D3"/>
    <w:rsid w:val="00837371"/>
    <w:rsid w:val="00837F26"/>
    <w:rsid w:val="00846A0A"/>
    <w:rsid w:val="00847CC5"/>
    <w:rsid w:val="00861BCF"/>
    <w:rsid w:val="008627AE"/>
    <w:rsid w:val="00874E6D"/>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1B89"/>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0FAA"/>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C30B-DA7A-4DE1-8688-200B32A4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2024-06-17T05:50:00Z</dcterms:created>
  <dcterms:modified xsi:type="dcterms:W3CDTF">2024-06-17T05:51:00Z</dcterms:modified>
</cp:coreProperties>
</file>