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C63" w14:textId="243CB45A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D29A4">
        <w:rPr>
          <w:rFonts w:ascii="Times New Roman" w:hAnsi="Times New Roman" w:cs="Times New Roman"/>
          <w:sz w:val="24"/>
          <w:szCs w:val="24"/>
        </w:rPr>
        <w:t>mueller_l@gerd_beimer.de</w:t>
      </w:r>
    </w:p>
    <w:p w14:paraId="48FEBC72" w14:textId="73F1572B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A621838" w14:textId="360CFBFA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D29A4">
        <w:rPr>
          <w:rFonts w:ascii="Times New Roman" w:hAnsi="Times New Roman" w:cs="Times New Roman"/>
          <w:sz w:val="24"/>
          <w:szCs w:val="24"/>
        </w:rPr>
        <w:t>Regen zur Hochzeit bringt Segen</w:t>
      </w:r>
    </w:p>
    <w:p w14:paraId="7047DB35" w14:textId="2B2B642A" w:rsid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E5788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1694F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Guten Tag, Frau Müller,</w:t>
      </w:r>
    </w:p>
    <w:p w14:paraId="2421A24A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BB944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ich hoffe, Sie und Ihr Mann haben Ihren großen Tag trotz der Wettereskapaden so richtig genossen. Schließlich heißt es im Volksmund:</w:t>
      </w:r>
    </w:p>
    <w:p w14:paraId="0EDF2B04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1EC9B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29A4">
        <w:rPr>
          <w:rFonts w:ascii="Times New Roman" w:hAnsi="Times New Roman" w:cs="Times New Roman"/>
          <w:b/>
          <w:bCs/>
          <w:sz w:val="24"/>
          <w:szCs w:val="24"/>
        </w:rPr>
        <w:t>„Wenn es regnet am Altar, bringt das Glück und Segen für viele Jahr!“</w:t>
      </w:r>
    </w:p>
    <w:p w14:paraId="6D5EB9F7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FC641" w14:textId="77777777" w:rsid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Und das ist es auch, was ich Ihnen und Ihrem Mann für Ihre gemeinsame Zukunft wünsche:</w:t>
      </w:r>
    </w:p>
    <w:p w14:paraId="46D95711" w14:textId="77777777" w:rsid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139C1" w14:textId="1AEDF4E1" w:rsid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Möge jeder Regentropfen für einen glücklichen Moment in Ihrer Ehe stehen.</w:t>
      </w:r>
    </w:p>
    <w:p w14:paraId="35D81D14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37530" w14:textId="77777777" w:rsid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Meine herzliche Gratulation zu Ihrer Hochzeit!</w:t>
      </w:r>
    </w:p>
    <w:p w14:paraId="01D6C89E" w14:textId="77777777" w:rsid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19939" w14:textId="27DB1145" w:rsid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Beste Grüße</w:t>
      </w:r>
    </w:p>
    <w:p w14:paraId="1A323C91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00011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Ulrike Gärtner</w:t>
      </w:r>
    </w:p>
    <w:p w14:paraId="6ACF5647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Geschäftsführung</w:t>
      </w:r>
    </w:p>
    <w:p w14:paraId="2F2DD449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5BCFB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F8F1A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Gärtner OHG</w:t>
      </w:r>
    </w:p>
    <w:p w14:paraId="78418879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Weberstraße 23</w:t>
      </w:r>
    </w:p>
    <w:p w14:paraId="051D745C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50876 Köln</w:t>
      </w:r>
    </w:p>
    <w:p w14:paraId="56059E33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Tel.: 0221 256656-0</w:t>
      </w:r>
    </w:p>
    <w:p w14:paraId="3092EDE2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Fax: 0221 256656-45</w:t>
      </w:r>
    </w:p>
    <w:p w14:paraId="0FBCCB66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E-Mail: info@gaertnerohg.de</w:t>
      </w:r>
    </w:p>
    <w:p w14:paraId="58D3C8CB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A4">
        <w:rPr>
          <w:rFonts w:ascii="Times New Roman" w:hAnsi="Times New Roman" w:cs="Times New Roman"/>
          <w:sz w:val="24"/>
          <w:szCs w:val="24"/>
        </w:rPr>
        <w:t>Internet: www.gaertnerohg.de</w:t>
      </w:r>
    </w:p>
    <w:p w14:paraId="4FCAEB30" w14:textId="77777777" w:rsidR="007D29A4" w:rsidRPr="007D29A4" w:rsidRDefault="007D29A4" w:rsidP="007D2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29A4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5307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2023-03-12T08:10:00Z</dcterms:created>
  <dcterms:modified xsi:type="dcterms:W3CDTF">2023-03-12T08:11:00Z</dcterms:modified>
</cp:coreProperties>
</file>