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BE63" w14:textId="2398F33D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03421">
        <w:rPr>
          <w:rFonts w:ascii="Times New Roman" w:hAnsi="Times New Roman" w:cs="Times New Roman"/>
          <w:sz w:val="24"/>
          <w:szCs w:val="24"/>
        </w:rPr>
        <w:t>Mareile.Krause@muellers-gmbh.com</w:t>
      </w:r>
    </w:p>
    <w:p w14:paraId="7DCB9DF9" w14:textId="793122A5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F39D863" w14:textId="6ADE6E90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03421">
        <w:rPr>
          <w:rFonts w:ascii="Times New Roman" w:hAnsi="Times New Roman" w:cs="Times New Roman"/>
          <w:sz w:val="24"/>
          <w:szCs w:val="24"/>
        </w:rPr>
        <w:t>Erinnerung – wir schließen zwischen den Jahren</w:t>
      </w:r>
    </w:p>
    <w:p w14:paraId="592F1825" w14:textId="77777777" w:rsid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20968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E1689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Guten Tag, Frau Krause,</w:t>
      </w:r>
    </w:p>
    <w:p w14:paraId="5D737077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E783F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Weihnachten steht vor der Tür. Bitte denken Sie daran, dass unser Unternehmen</w:t>
      </w:r>
    </w:p>
    <w:p w14:paraId="3047DBC2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421">
        <w:rPr>
          <w:rFonts w:ascii="Times New Roman" w:hAnsi="Times New Roman" w:cs="Times New Roman"/>
          <w:b/>
          <w:sz w:val="24"/>
          <w:szCs w:val="24"/>
        </w:rPr>
        <w:t>von Samstag, dem 23. Dezember 2023, bis einschließlich Montag, den 1. Januar 2024,</w:t>
      </w:r>
    </w:p>
    <w:p w14:paraId="4FC67745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b/>
          <w:sz w:val="24"/>
          <w:szCs w:val="24"/>
        </w:rPr>
        <w:t>Betriebsurlaub</w:t>
      </w:r>
      <w:r w:rsidRPr="00E03421">
        <w:rPr>
          <w:rFonts w:ascii="Times New Roman" w:hAnsi="Times New Roman" w:cs="Times New Roman"/>
          <w:sz w:val="24"/>
          <w:szCs w:val="24"/>
        </w:rPr>
        <w:t xml:space="preserve"> macht.</w:t>
      </w:r>
    </w:p>
    <w:p w14:paraId="0BDA6B16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AD660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E-Mails, Briefe und Faxe, die Sie während dieser Zeit an uns schicken, werden wir nach unserer Rückkehr am 2. Januar 2024 bearbeiten.</w:t>
      </w:r>
    </w:p>
    <w:p w14:paraId="330F013C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F24E6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Wir wünschen Ihnen ein schönes Weihnachtsfest, einen guten Start ins neue Jahr – und vor allem auch Zeit zum Entspannen und Genießen.</w:t>
      </w:r>
    </w:p>
    <w:p w14:paraId="17277E0C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B5AD0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Mit besten Grüßen</w:t>
      </w:r>
    </w:p>
    <w:p w14:paraId="7177D033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B3149" w14:textId="77777777" w:rsid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Werkzeugmaschinenbau GmbH</w:t>
      </w:r>
    </w:p>
    <w:p w14:paraId="7E64A81D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E81A1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i. A. Thea Ansbach</w:t>
      </w:r>
    </w:p>
    <w:p w14:paraId="565FDB99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Assistentin Bernd Walfurt</w:t>
      </w:r>
    </w:p>
    <w:p w14:paraId="36785BD1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Geschäftsführung</w:t>
      </w:r>
    </w:p>
    <w:p w14:paraId="42673598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FEBCD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1C6A1" w14:textId="77777777" w:rsid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Werkzeugmaschinenbau GmbH</w:t>
      </w:r>
    </w:p>
    <w:p w14:paraId="2285DA50" w14:textId="6717B5AE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Lachmannweg 22</w:t>
      </w:r>
    </w:p>
    <w:p w14:paraId="0414E371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22589 Hamburg</w:t>
      </w:r>
    </w:p>
    <w:p w14:paraId="30661841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Telefon: 040 22345-0</w:t>
      </w:r>
    </w:p>
    <w:p w14:paraId="57BD43EA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Fax: 040 22345-110</w:t>
      </w:r>
    </w:p>
    <w:p w14:paraId="12E33ABB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E-Mail: t.ansbach@werkzeugmaschinenbau.de</w:t>
      </w:r>
    </w:p>
    <w:p w14:paraId="3250DFCA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21">
        <w:rPr>
          <w:rFonts w:ascii="Times New Roman" w:hAnsi="Times New Roman" w:cs="Times New Roman"/>
          <w:sz w:val="24"/>
          <w:szCs w:val="24"/>
        </w:rPr>
        <w:t>Internet: www.werkzeugmaschinenbau.de</w:t>
      </w:r>
    </w:p>
    <w:p w14:paraId="63A629A3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84993" w14:textId="77777777" w:rsidR="00E03421" w:rsidRPr="00E03421" w:rsidRDefault="00E03421" w:rsidP="00E0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2A489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E180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123A1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B741" w14:textId="77777777" w:rsidR="005D1E43" w:rsidRPr="00FB3AC5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33E334" w:rsidR="00DB323D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09C9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1E43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3421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2023-10-09T21:12:00Z</dcterms:created>
  <dcterms:modified xsi:type="dcterms:W3CDTF">2023-10-09T21:13:00Z</dcterms:modified>
</cp:coreProperties>
</file>