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39CF" w14:textId="082A56C8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06D2B">
        <w:rPr>
          <w:rFonts w:ascii="Times New Roman" w:hAnsi="Times New Roman" w:cs="Times New Roman"/>
          <w:sz w:val="24"/>
          <w:szCs w:val="24"/>
        </w:rPr>
        <w:t>Reiter-Erik@kabauke.com</w:t>
      </w:r>
    </w:p>
    <w:p w14:paraId="2494BCCD" w14:textId="37A4A329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AE20F1E" w14:textId="31BB536E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06D2B">
        <w:rPr>
          <w:rFonts w:ascii="Times New Roman" w:hAnsi="Times New Roman" w:cs="Times New Roman"/>
          <w:sz w:val="24"/>
          <w:szCs w:val="24"/>
        </w:rPr>
        <w:t>Einführung unserer neuen Produktlinie auf der Regensburger Frühlingsmesse</w:t>
      </w:r>
    </w:p>
    <w:p w14:paraId="0D6AC825" w14:textId="77777777" w:rsid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09A49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CE98A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Sehr geehrter Herr Reiter,</w:t>
      </w:r>
    </w:p>
    <w:p w14:paraId="3CE83284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6D48F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„Alles neu macht der Mai“, heißt es in einem alten Volkslied. Und pünktlich zum Mai gehen wir mit unserer neuen Produktlinie xy an den Start.</w:t>
      </w:r>
    </w:p>
    <w:p w14:paraId="5C754D49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7764A" w14:textId="0B8E8CDC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Vorstellen werden wir sie auf der „Regensburger Frühlingsmesse“ vom 16. bis zum 19. 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D2B">
        <w:rPr>
          <w:rFonts w:ascii="Times New Roman" w:hAnsi="Times New Roman" w:cs="Times New Roman"/>
          <w:sz w:val="24"/>
          <w:szCs w:val="24"/>
        </w:rPr>
        <w:t>2024.</w:t>
      </w:r>
    </w:p>
    <w:p w14:paraId="7921CA99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647FE" w14:textId="248C7210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 xml:space="preserve">Zur exklusiven Produkteinführung am ersten Messetag um 10 Uhr laden wir Sie herzlich ein. Sie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A06D2B">
        <w:rPr>
          <w:rFonts w:ascii="Times New Roman" w:hAnsi="Times New Roman" w:cs="Times New Roman"/>
          <w:sz w:val="24"/>
          <w:szCs w:val="24"/>
        </w:rPr>
        <w:t>nden uns in Zelt Nummer 18 auf dem Gelände Auwiesen.</w:t>
      </w:r>
    </w:p>
    <w:p w14:paraId="0EE4B138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F71EE" w14:textId="1D35C769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Dürfen wir uns auf Sie freuen? Bitte geben Sie bis spätestens … (Datum) meinem Assistenten Jakob Kraushaar per Telefon (Durchwahl -51 oder E-Mail an jk@kuehnbaumkuehlung.de) Bescheid. Er sendet Ihnen dann ein kostenloses Messeticket für Fachbesuchende und weitere Detailinformationen zur Messe</w:t>
      </w:r>
      <w:r>
        <w:rPr>
          <w:rFonts w:ascii="Times New Roman" w:hAnsi="Times New Roman" w:cs="Times New Roman"/>
          <w:sz w:val="24"/>
          <w:szCs w:val="24"/>
        </w:rPr>
        <w:t xml:space="preserve"> zu</w:t>
      </w:r>
      <w:r w:rsidRPr="00A06D2B">
        <w:rPr>
          <w:rFonts w:ascii="Times New Roman" w:hAnsi="Times New Roman" w:cs="Times New Roman"/>
          <w:sz w:val="24"/>
          <w:szCs w:val="24"/>
        </w:rPr>
        <w:t>.</w:t>
      </w:r>
    </w:p>
    <w:p w14:paraId="2C72A755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A22B3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Wir freuen uns auf Sie!</w:t>
      </w:r>
    </w:p>
    <w:p w14:paraId="5F61F70E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FBF9C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Sophia Kühnbaum-Hanner</w:t>
      </w:r>
    </w:p>
    <w:p w14:paraId="2A769040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Geschäftsführung Kühnbaum AG</w:t>
      </w:r>
    </w:p>
    <w:p w14:paraId="2188B328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DB916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23346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Kühnbaum AG</w:t>
      </w:r>
    </w:p>
    <w:p w14:paraId="2935B356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Havixbecker Grundweg 196</w:t>
      </w:r>
    </w:p>
    <w:p w14:paraId="0C2DB8D8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48195 Münster</w:t>
      </w:r>
    </w:p>
    <w:p w14:paraId="5118FEB3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Telefon: 0251 1918237-0</w:t>
      </w:r>
    </w:p>
    <w:p w14:paraId="46EFF6C3" w14:textId="77777777" w:rsidR="00A06D2B" w:rsidRPr="00A06D2B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E-Mail: info@kühnbaumkuehlung.de</w:t>
      </w:r>
    </w:p>
    <w:p w14:paraId="5DFC4E9D" w14:textId="7EDA7998" w:rsidR="00276A90" w:rsidRDefault="00A06D2B" w:rsidP="00A06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D2B">
        <w:rPr>
          <w:rFonts w:ascii="Times New Roman" w:hAnsi="Times New Roman" w:cs="Times New Roman"/>
          <w:sz w:val="24"/>
          <w:szCs w:val="24"/>
        </w:rPr>
        <w:t>Internet: www. kühnbaumkuehlung.de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C723F"/>
    <w:rsid w:val="00A038A0"/>
    <w:rsid w:val="00A03B6D"/>
    <w:rsid w:val="00A06D2B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2023-07-11T06:04:00Z</dcterms:created>
  <dcterms:modified xsi:type="dcterms:W3CDTF">2023-07-11T06:05:00Z</dcterms:modified>
</cp:coreProperties>
</file>