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2FFB" w14:textId="3D7CC72F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D85C92">
        <w:rPr>
          <w:rFonts w:ascii="Times New Roman" w:hAnsi="Times New Roman" w:cs="Times New Roman"/>
          <w:sz w:val="24"/>
          <w:szCs w:val="24"/>
        </w:rPr>
        <w:t>verteiler@dw-rinke.de</w:t>
      </w:r>
    </w:p>
    <w:p w14:paraId="33CC80E2" w14:textId="7E8A383E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E3EE2ED" w14:textId="23B0D75B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D85C92">
        <w:rPr>
          <w:rFonts w:ascii="Times New Roman" w:hAnsi="Times New Roman" w:cs="Times New Roman"/>
          <w:sz w:val="24"/>
          <w:szCs w:val="24"/>
        </w:rPr>
        <w:t>Nachhaltigeres Büromaterial</w:t>
      </w:r>
    </w:p>
    <w:p w14:paraId="1D9464FB" w14:textId="5242714F" w:rsid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1C6D4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2C494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C92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5C6C41F9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BCFFD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C92">
        <w:rPr>
          <w:rFonts w:ascii="Times New Roman" w:hAnsi="Times New Roman" w:cs="Times New Roman"/>
          <w:sz w:val="24"/>
          <w:szCs w:val="24"/>
        </w:rPr>
        <w:t>es ist wohl unbestritten, dass Reisen Spaß macht, den Horizont erweitert und für Erholung sorgt. Doch wie viel Spaß und Erholung braucht ein Kugelschreiber?</w:t>
      </w:r>
    </w:p>
    <w:p w14:paraId="6BD6F147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31EDD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C92">
        <w:rPr>
          <w:rFonts w:ascii="Times New Roman" w:hAnsi="Times New Roman" w:cs="Times New Roman"/>
          <w:sz w:val="24"/>
          <w:szCs w:val="24"/>
        </w:rPr>
        <w:t>Unser Büromaterial ist viel unterwegs – teilweise reist es um die halbe Welt, um bei uns auf dem Schreibtisch zu landen.</w:t>
      </w:r>
    </w:p>
    <w:p w14:paraId="1CF3D7AF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60E6B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C92">
        <w:rPr>
          <w:rFonts w:ascii="Times New Roman" w:hAnsi="Times New Roman" w:cs="Times New Roman"/>
          <w:sz w:val="24"/>
          <w:szCs w:val="24"/>
        </w:rPr>
        <w:t>Nachhaltig geht anders! Darum wechseln wir den Anbieter für unser Büromaterial und setzen ab sofort auf Umwelt- und Klimaschutz.</w:t>
      </w:r>
    </w:p>
    <w:p w14:paraId="6A840166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6A0C9" w14:textId="50328AAB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C92">
        <w:rPr>
          <w:rFonts w:ascii="Times New Roman" w:hAnsi="Times New Roman" w:cs="Times New Roman"/>
          <w:sz w:val="24"/>
          <w:szCs w:val="24"/>
        </w:rPr>
        <w:t>Die neuen Notizzettel mögen zwar nicht mehr reinweiß sein, dafür mussten für sie keine weiteren Bäume sterben und auf ihrem kurzen Weg zu uns wurde weniger CO</w:t>
      </w:r>
      <w:r w:rsidRPr="00D85C9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85C92">
        <w:rPr>
          <w:rFonts w:ascii="Times New Roman" w:hAnsi="Times New Roman" w:cs="Times New Roman"/>
          <w:sz w:val="24"/>
          <w:szCs w:val="24"/>
        </w:rPr>
        <w:t xml:space="preserve"> in die Atmosphäre geblasen.</w:t>
      </w:r>
    </w:p>
    <w:p w14:paraId="7BC32D16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52C17" w14:textId="6B2AE41D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C92">
        <w:rPr>
          <w:rFonts w:ascii="Times New Roman" w:hAnsi="Times New Roman" w:cs="Times New Roman"/>
          <w:sz w:val="24"/>
          <w:szCs w:val="24"/>
        </w:rPr>
        <w:t>Auch bei den weiteren Produkten, die wir nun bei dem neuen Anbieter bestellen, wird sich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C92">
        <w:rPr>
          <w:rFonts w:ascii="Times New Roman" w:hAnsi="Times New Roman" w:cs="Times New Roman"/>
          <w:sz w:val="24"/>
          <w:szCs w:val="24"/>
        </w:rPr>
        <w:t>für euch allenfalls die Optik ändern. Die Qualität bleibt gleich.</w:t>
      </w:r>
    </w:p>
    <w:p w14:paraId="74392EA4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FD1F0" w14:textId="77777777" w:rsid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C92">
        <w:rPr>
          <w:rFonts w:ascii="Times New Roman" w:hAnsi="Times New Roman" w:cs="Times New Roman"/>
          <w:sz w:val="24"/>
          <w:szCs w:val="24"/>
        </w:rPr>
        <w:t>Solltet ihr dennoch mit etwas nicht zufrieden sein, lasst es mich bitte wissen.</w:t>
      </w:r>
    </w:p>
    <w:p w14:paraId="15053C29" w14:textId="77777777" w:rsid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F43EF" w14:textId="04E1B41C" w:rsid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C92">
        <w:rPr>
          <w:rFonts w:ascii="Times New Roman" w:hAnsi="Times New Roman" w:cs="Times New Roman"/>
          <w:sz w:val="24"/>
          <w:szCs w:val="24"/>
        </w:rPr>
        <w:t>Es grüßt euch</w:t>
      </w:r>
    </w:p>
    <w:p w14:paraId="61C74706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E197D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C92">
        <w:rPr>
          <w:rFonts w:ascii="Times New Roman" w:hAnsi="Times New Roman" w:cs="Times New Roman"/>
          <w:sz w:val="24"/>
          <w:szCs w:val="24"/>
        </w:rPr>
        <w:t>Renate Walz</w:t>
      </w:r>
    </w:p>
    <w:p w14:paraId="5044BF4E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C92">
        <w:rPr>
          <w:rFonts w:ascii="Times New Roman" w:hAnsi="Times New Roman" w:cs="Times New Roman"/>
          <w:sz w:val="24"/>
          <w:szCs w:val="24"/>
        </w:rPr>
        <w:t>Chefsekretariat</w:t>
      </w:r>
    </w:p>
    <w:p w14:paraId="786BE694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9B466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A97F9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C92">
        <w:rPr>
          <w:rFonts w:ascii="Times New Roman" w:hAnsi="Times New Roman" w:cs="Times New Roman"/>
          <w:sz w:val="24"/>
          <w:szCs w:val="24"/>
        </w:rPr>
        <w:t>Drahtwerke Rinke GmbH</w:t>
      </w:r>
    </w:p>
    <w:p w14:paraId="77753360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C92">
        <w:rPr>
          <w:rFonts w:ascii="Times New Roman" w:hAnsi="Times New Roman" w:cs="Times New Roman"/>
          <w:sz w:val="24"/>
          <w:szCs w:val="24"/>
        </w:rPr>
        <w:t>Lustige Straße 5</w:t>
      </w:r>
    </w:p>
    <w:p w14:paraId="6640D6E5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C92">
        <w:rPr>
          <w:rFonts w:ascii="Times New Roman" w:hAnsi="Times New Roman" w:cs="Times New Roman"/>
          <w:sz w:val="24"/>
          <w:szCs w:val="24"/>
        </w:rPr>
        <w:t>84359 Simbach am Inn</w:t>
      </w:r>
    </w:p>
    <w:p w14:paraId="6080F41E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C92">
        <w:rPr>
          <w:rFonts w:ascii="Times New Roman" w:hAnsi="Times New Roman" w:cs="Times New Roman"/>
          <w:sz w:val="24"/>
          <w:szCs w:val="24"/>
        </w:rPr>
        <w:t>Telefon: 08571 66543-00</w:t>
      </w:r>
    </w:p>
    <w:p w14:paraId="4E221670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C92">
        <w:rPr>
          <w:rFonts w:ascii="Times New Roman" w:hAnsi="Times New Roman" w:cs="Times New Roman"/>
          <w:sz w:val="24"/>
          <w:szCs w:val="24"/>
        </w:rPr>
        <w:t>Fax: 08571 66543-01</w:t>
      </w:r>
    </w:p>
    <w:p w14:paraId="0CC3A3FA" w14:textId="77777777" w:rsidR="00D85C92" w:rsidRPr="00D85C92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C92">
        <w:rPr>
          <w:rFonts w:ascii="Times New Roman" w:hAnsi="Times New Roman" w:cs="Times New Roman"/>
          <w:sz w:val="24"/>
          <w:szCs w:val="24"/>
        </w:rPr>
        <w:t>E-Mail: info@dw-rinke.de</w:t>
      </w:r>
    </w:p>
    <w:p w14:paraId="7B512E5E" w14:textId="487666C4" w:rsidR="00583AE5" w:rsidRDefault="00D85C92" w:rsidP="00D8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C92">
        <w:rPr>
          <w:rFonts w:ascii="Times New Roman" w:hAnsi="Times New Roman" w:cs="Times New Roman"/>
          <w:sz w:val="24"/>
          <w:szCs w:val="24"/>
        </w:rPr>
        <w:t>Internet: www. dw-rinke.de</w:t>
      </w: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0162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85C92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2023-03-12T08:45:00Z</dcterms:created>
  <dcterms:modified xsi:type="dcterms:W3CDTF">2023-03-12T08:47:00Z</dcterms:modified>
</cp:coreProperties>
</file>