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6CCC" w14:textId="2B4CECA8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D79F4">
        <w:rPr>
          <w:rFonts w:ascii="Times New Roman" w:hAnsi="Times New Roman" w:cs="Times New Roman"/>
          <w:sz w:val="24"/>
          <w:szCs w:val="24"/>
        </w:rPr>
        <w:t>mitarbeitende@rtckg.com</w:t>
      </w:r>
    </w:p>
    <w:p w14:paraId="013A7EAB" w14:textId="7A081C3E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</w:t>
      </w:r>
    </w:p>
    <w:p w14:paraId="4E9FE7E9" w14:textId="2F175DB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D79F4">
        <w:rPr>
          <w:rFonts w:ascii="Times New Roman" w:hAnsi="Times New Roman" w:cs="Times New Roman"/>
          <w:sz w:val="24"/>
          <w:szCs w:val="24"/>
        </w:rPr>
        <w:t>CO</w:t>
      </w:r>
      <w:r w:rsidRPr="007D79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79F4">
        <w:rPr>
          <w:rFonts w:ascii="Times New Roman" w:hAnsi="Times New Roman" w:cs="Times New Roman"/>
          <w:sz w:val="24"/>
          <w:szCs w:val="24"/>
        </w:rPr>
        <w:t>-Ausstoß verringern</w:t>
      </w:r>
    </w:p>
    <w:p w14:paraId="6790C715" w14:textId="2E73110B" w:rsid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1AB7D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270FB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9F4">
        <w:rPr>
          <w:rFonts w:ascii="Times New Roman" w:hAnsi="Times New Roman" w:cs="Times New Roman"/>
          <w:b/>
          <w:bCs/>
          <w:sz w:val="24"/>
          <w:szCs w:val="24"/>
        </w:rPr>
        <w:t>„Was uns im Wege steht, ist meist kein Hindernis, sondern ein Wegweiser.“</w:t>
      </w:r>
    </w:p>
    <w:p w14:paraId="02252CCC" w14:textId="77777777" w:rsidR="007D79F4" w:rsidRPr="007D79F4" w:rsidRDefault="007D79F4" w:rsidP="007D79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(Unbekannt)</w:t>
      </w:r>
    </w:p>
    <w:p w14:paraId="673438E4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7782B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Guten Tag, liebe Mitarbeitende,</w:t>
      </w:r>
    </w:p>
    <w:p w14:paraId="5749E555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099CA" w14:textId="412C1EAD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der Wegweiser, dem wir folgen wollen, weist in Richtung Zukunft. Denn wir alle tragen</w:t>
      </w:r>
      <w:r w:rsidR="00F660D5">
        <w:rPr>
          <w:rFonts w:ascii="Times New Roman" w:hAnsi="Times New Roman" w:cs="Times New Roman"/>
          <w:sz w:val="24"/>
          <w:szCs w:val="24"/>
        </w:rPr>
        <w:t xml:space="preserve"> </w:t>
      </w:r>
      <w:r w:rsidRPr="007D79F4">
        <w:rPr>
          <w:rFonts w:ascii="Times New Roman" w:hAnsi="Times New Roman" w:cs="Times New Roman"/>
          <w:sz w:val="24"/>
          <w:szCs w:val="24"/>
        </w:rPr>
        <w:t>Verantwortung für unseren Planeten.</w:t>
      </w:r>
    </w:p>
    <w:p w14:paraId="1908B1FA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EE2B4" w14:textId="2BE9DFE3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Um unseren CO</w:t>
      </w:r>
      <w:r w:rsidRPr="00F660D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79F4">
        <w:rPr>
          <w:rFonts w:ascii="Times New Roman" w:hAnsi="Times New Roman" w:cs="Times New Roman"/>
          <w:sz w:val="24"/>
          <w:szCs w:val="24"/>
        </w:rPr>
        <w:t>-Ausstoß zu verringern, setzen wir ab sofort verstärkt auf Video- und</w:t>
      </w:r>
      <w:r w:rsidR="00F660D5">
        <w:rPr>
          <w:rFonts w:ascii="Times New Roman" w:hAnsi="Times New Roman" w:cs="Times New Roman"/>
          <w:sz w:val="24"/>
          <w:szCs w:val="24"/>
        </w:rPr>
        <w:t xml:space="preserve"> </w:t>
      </w:r>
      <w:r w:rsidRPr="007D79F4">
        <w:rPr>
          <w:rFonts w:ascii="Times New Roman" w:hAnsi="Times New Roman" w:cs="Times New Roman"/>
          <w:sz w:val="24"/>
          <w:szCs w:val="24"/>
        </w:rPr>
        <w:t>Telefonkonferenzen. (Eine Stunde Online-Meeting = 55 Gramm CO</w:t>
      </w:r>
      <w:r w:rsidRPr="00F660D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79F4">
        <w:rPr>
          <w:rFonts w:ascii="Times New Roman" w:hAnsi="Times New Roman" w:cs="Times New Roman"/>
          <w:sz w:val="24"/>
          <w:szCs w:val="24"/>
        </w:rPr>
        <w:t>/ein Kilometer Autofahrt</w:t>
      </w:r>
      <w:r w:rsidR="00F660D5">
        <w:rPr>
          <w:rFonts w:ascii="Times New Roman" w:hAnsi="Times New Roman" w:cs="Times New Roman"/>
          <w:sz w:val="24"/>
          <w:szCs w:val="24"/>
        </w:rPr>
        <w:t xml:space="preserve"> </w:t>
      </w:r>
      <w:r w:rsidRPr="007D79F4">
        <w:rPr>
          <w:rFonts w:ascii="Times New Roman" w:hAnsi="Times New Roman" w:cs="Times New Roman"/>
          <w:sz w:val="24"/>
          <w:szCs w:val="24"/>
        </w:rPr>
        <w:t>= 200 Gramm CO</w:t>
      </w:r>
      <w:r w:rsidRPr="00F660D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79F4">
        <w:rPr>
          <w:rFonts w:ascii="Times New Roman" w:hAnsi="Times New Roman" w:cs="Times New Roman"/>
          <w:sz w:val="24"/>
          <w:szCs w:val="24"/>
        </w:rPr>
        <w:t xml:space="preserve"> – Quelle: Umweltbundesamt)</w:t>
      </w:r>
    </w:p>
    <w:p w14:paraId="45BC0309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D3C9F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Viele unserer Geschäftspartnerinnen und Kundinnen befinden sich weiter entfernt, sodass die Anreise nicht nur zeit-, sondern auch emissionsintensiv ist. Und die Coronazeit hat bewiesen, dass wir einen Großteil unseres Tagesgeschäfts bequem online erledigen können.</w:t>
      </w:r>
    </w:p>
    <w:p w14:paraId="549B7D1F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129A7" w14:textId="7381B416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Daher bitte ich Sie, wann immer möglich, die umweltfreundlichere Variante des Austauschs zu</w:t>
      </w:r>
      <w:r w:rsidR="00F660D5">
        <w:rPr>
          <w:rFonts w:ascii="Times New Roman" w:hAnsi="Times New Roman" w:cs="Times New Roman"/>
          <w:sz w:val="24"/>
          <w:szCs w:val="24"/>
        </w:rPr>
        <w:t xml:space="preserve"> </w:t>
      </w:r>
      <w:r w:rsidRPr="007D79F4">
        <w:rPr>
          <w:rFonts w:ascii="Times New Roman" w:hAnsi="Times New Roman" w:cs="Times New Roman"/>
          <w:sz w:val="24"/>
          <w:szCs w:val="24"/>
        </w:rPr>
        <w:t>wählen.</w:t>
      </w:r>
    </w:p>
    <w:p w14:paraId="0127A524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715C4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Ich danke Ihnen für Ihr Verständnis und Ihre Unterstützung.</w:t>
      </w:r>
    </w:p>
    <w:p w14:paraId="6A0AE92D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05B02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Marianne Müller</w:t>
      </w:r>
    </w:p>
    <w:p w14:paraId="05D038A4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Geschäftsführung</w:t>
      </w:r>
    </w:p>
    <w:p w14:paraId="2019A80C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09E3E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367C0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RTC KG</w:t>
      </w:r>
    </w:p>
    <w:p w14:paraId="473FDF35" w14:textId="171F813A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Ind</w:t>
      </w:r>
      <w:r w:rsidR="00F660D5">
        <w:rPr>
          <w:rFonts w:ascii="Times New Roman" w:hAnsi="Times New Roman" w:cs="Times New Roman"/>
          <w:sz w:val="24"/>
          <w:szCs w:val="24"/>
        </w:rPr>
        <w:t>u</w:t>
      </w:r>
      <w:r w:rsidRPr="007D79F4">
        <w:rPr>
          <w:rFonts w:ascii="Times New Roman" w:hAnsi="Times New Roman" w:cs="Times New Roman"/>
          <w:sz w:val="24"/>
          <w:szCs w:val="24"/>
        </w:rPr>
        <w:t>striestraße 45</w:t>
      </w:r>
    </w:p>
    <w:p w14:paraId="7862BF67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07746 Jena</w:t>
      </w:r>
    </w:p>
    <w:p w14:paraId="7F55D9BC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Telefon: 03641 98765-2</w:t>
      </w:r>
    </w:p>
    <w:p w14:paraId="1B8F034D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Fax: 03641 98765-5</w:t>
      </w:r>
    </w:p>
    <w:p w14:paraId="587E5A24" w14:textId="77777777" w:rsidR="007D79F4" w:rsidRPr="007D79F4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E-Mail: info@rtckg.de</w:t>
      </w:r>
    </w:p>
    <w:p w14:paraId="7B512E5E" w14:textId="025507A0" w:rsidR="00583AE5" w:rsidRDefault="007D79F4" w:rsidP="007D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9F4">
        <w:rPr>
          <w:rFonts w:ascii="Times New Roman" w:hAnsi="Times New Roman" w:cs="Times New Roman"/>
          <w:sz w:val="24"/>
          <w:szCs w:val="24"/>
        </w:rPr>
        <w:t>Internet: www.rtckg.de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79F4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3566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60D5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2023-03-12T08:50:00Z</dcterms:created>
  <dcterms:modified xsi:type="dcterms:W3CDTF">2023-03-12T08:53:00Z</dcterms:modified>
</cp:coreProperties>
</file>